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Pr="00AA7D92" w:rsidRDefault="00F9214D" w:rsidP="00F9214D">
      <w:pPr>
        <w:jc w:val="center"/>
        <w:rPr>
          <w:szCs w:val="22"/>
          <w:lang w:eastAsia="ar-SA"/>
        </w:rPr>
      </w:pPr>
      <w:r w:rsidRPr="00AA7D92">
        <w:rPr>
          <w:szCs w:val="22"/>
          <w:lang w:eastAsia="ar-SA"/>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r w:rsidRPr="00AA7D92">
        <w:rPr>
          <w:szCs w:val="22"/>
          <w:lang w:eastAsia="ar-SA"/>
        </w:rPr>
        <w:t>Правила землепользования и застройки для земельного участка с кадастровым номером 10:07:006220</w:t>
      </w:r>
      <w:r>
        <w:rPr>
          <w:szCs w:val="22"/>
          <w:lang w:eastAsia="ar-SA"/>
        </w:rPr>
        <w:t>2</w:t>
      </w:r>
      <w:r w:rsidRPr="00AA7D92">
        <w:rPr>
          <w:szCs w:val="22"/>
          <w:lang w:eastAsia="ar-SA"/>
        </w:rPr>
        <w:t>:</w:t>
      </w:r>
      <w:r>
        <w:rPr>
          <w:szCs w:val="22"/>
          <w:lang w:eastAsia="ar-SA"/>
        </w:rPr>
        <w:t>229</w:t>
      </w:r>
    </w:p>
    <w:p w:rsidR="00F9214D" w:rsidRDefault="00F9214D" w:rsidP="00F9214D">
      <w:pPr>
        <w:ind w:firstLine="851"/>
        <w:jc w:val="center"/>
        <w:rPr>
          <w:b/>
          <w:bCs/>
        </w:rPr>
      </w:pPr>
      <w:r>
        <w:rPr>
          <w:b/>
          <w:bCs/>
        </w:rPr>
        <w:br w:type="page"/>
      </w:r>
    </w:p>
    <w:p w:rsidR="00F9214D" w:rsidRPr="00AA7D92" w:rsidRDefault="00F9214D" w:rsidP="00F9214D">
      <w:pPr>
        <w:ind w:left="-284" w:right="-142" w:firstLine="851"/>
        <w:jc w:val="center"/>
        <w:rPr>
          <w:b/>
          <w:bCs/>
        </w:rPr>
      </w:pPr>
      <w:r w:rsidRPr="00AA7D92">
        <w:rPr>
          <w:b/>
          <w:bCs/>
        </w:rPr>
        <w:lastRenderedPageBreak/>
        <w:t>ОГЛАВЛЕНИЕ</w:t>
      </w:r>
    </w:p>
    <w:p w:rsidR="00F9214D" w:rsidRPr="00AA7D92" w:rsidRDefault="00F9214D" w:rsidP="00F9214D">
      <w:pPr>
        <w:ind w:left="-284" w:right="-142"/>
      </w:pPr>
    </w:p>
    <w:p w:rsidR="00F9214D" w:rsidRPr="00AA7D92" w:rsidRDefault="00F9214D" w:rsidP="00F9214D">
      <w:pPr>
        <w:tabs>
          <w:tab w:val="right" w:leader="dot" w:pos="8931"/>
        </w:tabs>
        <w:ind w:left="-284" w:right="-142" w:hanging="425"/>
        <w:jc w:val="both"/>
        <w:rPr>
          <w:rFonts w:ascii="Calibri" w:hAnsi="Calibri"/>
          <w:noProof/>
          <w:sz w:val="22"/>
          <w:szCs w:val="22"/>
        </w:rPr>
      </w:pPr>
      <w:r w:rsidRPr="00AA7D92">
        <w:rPr>
          <w:noProof/>
        </w:rPr>
        <w:fldChar w:fldCharType="begin"/>
      </w:r>
      <w:r w:rsidRPr="00AA7D92">
        <w:rPr>
          <w:noProof/>
        </w:rPr>
        <w:instrText xml:space="preserve"> TOC \o "1-1" \h \z \t "заголовки;1" </w:instrText>
      </w:r>
      <w:r w:rsidRPr="00AA7D92">
        <w:rPr>
          <w:noProof/>
        </w:rPr>
        <w:fldChar w:fldCharType="separate"/>
      </w:r>
      <w:hyperlink w:anchor="_Toc8658689" w:history="1">
        <w:r w:rsidRPr="00AA7D92">
          <w:rPr>
            <w:bCs/>
            <w:noProof/>
            <w:u w:val="single"/>
          </w:rPr>
          <w:t>Преамбула</w:t>
        </w:r>
        <w:r w:rsidRPr="00AA7D92">
          <w:rPr>
            <w:bCs/>
            <w:noProof/>
            <w:webHidden/>
          </w:rPr>
          <w:tab/>
        </w:r>
        <w:r>
          <w:rPr>
            <w:bCs/>
            <w:noProof/>
            <w:webHidden/>
          </w:rPr>
          <w:t xml:space="preserve">                                                                                                                                          </w:t>
        </w:r>
        <w:r w:rsidR="00621E75">
          <w:rPr>
            <w:bCs/>
            <w:noProof/>
            <w:webHidden/>
          </w:rPr>
          <w:t xml:space="preserve"> </w:t>
        </w:r>
        <w:r>
          <w:rPr>
            <w:bCs/>
            <w:noProof/>
            <w:webHidden/>
          </w:rPr>
          <w:t xml:space="preserve">   </w:t>
        </w:r>
        <w:r w:rsidR="00621E75">
          <w:rPr>
            <w:bCs/>
            <w:noProof/>
            <w:webHidden/>
          </w:rPr>
          <w:t>3</w:t>
        </w:r>
      </w:hyperlink>
    </w:p>
    <w:p w:rsidR="00F9214D" w:rsidRPr="00AA7D92" w:rsidRDefault="00406BCB" w:rsidP="00F9214D">
      <w:pPr>
        <w:tabs>
          <w:tab w:val="right" w:leader="dot" w:pos="9072"/>
        </w:tabs>
        <w:ind w:left="-284"/>
        <w:jc w:val="both"/>
        <w:rPr>
          <w:rFonts w:ascii="Calibri" w:hAnsi="Calibri"/>
          <w:noProof/>
          <w:sz w:val="22"/>
          <w:szCs w:val="22"/>
        </w:rPr>
      </w:pPr>
      <w:hyperlink w:anchor="_Toc8658690" w:history="1">
        <w:r w:rsidR="00F9214D" w:rsidRPr="00AA7D92">
          <w:rPr>
            <w:bCs/>
            <w:noProof/>
            <w:u w:val="single"/>
          </w:rPr>
          <w:t xml:space="preserve">ЧАСТЬ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Pr>
            <w:rFonts w:eastAsia="Times"/>
            <w:bCs/>
            <w:noProof/>
            <w:u w:val="single"/>
          </w:rPr>
          <w:t>. КАРТА ЗОН С ОСОБЫМИ УСЛОВИЯМИ ИСПОЛЬЗОВАНИЯ ТЕРРИТОРИИ</w:t>
        </w:r>
        <w:r w:rsidR="00F9214D" w:rsidRPr="00AA7D92">
          <w:rPr>
            <w:bCs/>
            <w:noProof/>
            <w:webHidden/>
          </w:rPr>
          <w:tab/>
        </w:r>
        <w:r w:rsidR="00621E75">
          <w:rPr>
            <w:bCs/>
            <w:noProof/>
            <w:webHidden/>
          </w:rPr>
          <w:t>3</w:t>
        </w:r>
      </w:hyperlink>
    </w:p>
    <w:p w:rsidR="00F9214D" w:rsidRPr="008053AC" w:rsidRDefault="00406BCB" w:rsidP="00F9214D">
      <w:pPr>
        <w:tabs>
          <w:tab w:val="right" w:leader="dot" w:pos="9072"/>
        </w:tabs>
        <w:ind w:left="-284" w:right="-142"/>
        <w:jc w:val="both"/>
        <w:rPr>
          <w:bCs/>
          <w:noProof/>
          <w:u w:val="single"/>
        </w:rPr>
      </w:pPr>
      <w:hyperlink w:anchor="_Toc8658692" w:history="1">
        <w:r w:rsidR="00F9214D" w:rsidRPr="00AA7D92">
          <w:rPr>
            <w:bCs/>
            <w:noProof/>
            <w:u w:val="single"/>
          </w:rPr>
          <w:t xml:space="preserve">Статья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sidRPr="00AA7D92">
          <w:rPr>
            <w:bCs/>
            <w:noProof/>
            <w:webHidden/>
          </w:rPr>
          <w:tab/>
        </w:r>
        <w:r w:rsidR="00621E75">
          <w:rPr>
            <w:bCs/>
            <w:noProof/>
            <w:webHidden/>
          </w:rPr>
          <w:t>3</w:t>
        </w:r>
      </w:hyperlink>
    </w:p>
    <w:p w:rsidR="00F9214D" w:rsidRDefault="00406BCB" w:rsidP="00F9214D">
      <w:pPr>
        <w:tabs>
          <w:tab w:val="right" w:leader="dot" w:pos="9072"/>
        </w:tabs>
        <w:ind w:left="-284"/>
        <w:jc w:val="both"/>
        <w:rPr>
          <w:bCs/>
          <w:noProof/>
          <w:u w:val="single"/>
        </w:rPr>
      </w:pPr>
      <w:hyperlink w:anchor="_Toc8658693" w:history="1">
        <w:r w:rsidR="00F9214D" w:rsidRPr="00AA7D92">
          <w:rPr>
            <w:bCs/>
            <w:noProof/>
            <w:u w:val="single"/>
          </w:rPr>
          <w:t xml:space="preserve">Статья </w:t>
        </w:r>
        <w:r w:rsidR="00F9214D" w:rsidRPr="00AA7D92">
          <w:rPr>
            <w:rFonts w:eastAsia="Times"/>
            <w:bCs/>
            <w:noProof/>
            <w:u w:val="single"/>
          </w:rPr>
          <w:t>2.</w:t>
        </w:r>
        <w:r w:rsidR="00F9214D" w:rsidRPr="00AA7D92">
          <w:rPr>
            <w:bCs/>
            <w:noProof/>
            <w:u w:val="single"/>
          </w:rPr>
          <w:t xml:space="preserve"> Перечень территориальных зон</w:t>
        </w:r>
        <w:r w:rsidR="00F9214D" w:rsidRPr="00AA7D92">
          <w:rPr>
            <w:rFonts w:eastAsia="Times"/>
            <w:bCs/>
            <w:noProof/>
            <w:u w:val="single"/>
          </w:rPr>
          <w:t>,</w:t>
        </w:r>
        <w:r w:rsidR="00F9214D" w:rsidRPr="00AA7D92">
          <w:rPr>
            <w:bCs/>
            <w:noProof/>
            <w:u w:val="single"/>
          </w:rPr>
          <w:t xml:space="preserve"> выделенных на карте градостроительного зонирования</w:t>
        </w:r>
        <w:r w:rsidR="00F9214D" w:rsidRPr="00AA7D92">
          <w:rPr>
            <w:bCs/>
            <w:noProof/>
            <w:webHidden/>
          </w:rPr>
          <w:tab/>
        </w:r>
        <w:r w:rsidR="00621E75">
          <w:rPr>
            <w:bCs/>
            <w:noProof/>
            <w:webHidden/>
          </w:rPr>
          <w:t>3</w:t>
        </w:r>
      </w:hyperlink>
    </w:p>
    <w:p w:rsidR="00F9214D" w:rsidRPr="00AA7D92" w:rsidRDefault="00F9214D" w:rsidP="00F9214D">
      <w:pPr>
        <w:tabs>
          <w:tab w:val="right" w:leader="dot" w:pos="9072"/>
        </w:tabs>
        <w:ind w:left="-284"/>
        <w:jc w:val="both"/>
        <w:rPr>
          <w:rFonts w:ascii="Calibri" w:hAnsi="Calibri"/>
          <w:noProof/>
          <w:sz w:val="22"/>
          <w:szCs w:val="22"/>
        </w:rPr>
      </w:pPr>
      <w:r>
        <w:rPr>
          <w:bCs/>
          <w:noProof/>
          <w:u w:val="single"/>
        </w:rPr>
        <w:t>Статья</w:t>
      </w:r>
      <w:r w:rsidRPr="008053AC">
        <w:rPr>
          <w:bCs/>
          <w:noProof/>
          <w:u w:val="single"/>
        </w:rPr>
        <w:t xml:space="preserve"> 3.</w:t>
      </w:r>
      <w:r w:rsidRPr="008053AC">
        <w:rPr>
          <w:u w:val="single"/>
        </w:rPr>
        <w:t xml:space="preserve"> </w:t>
      </w:r>
      <w:r w:rsidRPr="008053AC">
        <w:rPr>
          <w:bCs/>
          <w:noProof/>
          <w:u w:val="single"/>
        </w:rPr>
        <w:t>Карта зон с особыми условиями использования территории. Зоны с ограниченным использованием территории.</w:t>
      </w:r>
      <w:r w:rsidRPr="008053AC">
        <w:rPr>
          <w:bCs/>
          <w:noProof/>
          <w:u w:val="single"/>
        </w:rPr>
        <w:tab/>
      </w:r>
      <w:r w:rsidR="00621E75">
        <w:rPr>
          <w:bCs/>
          <w:noProof/>
          <w:u w:val="single"/>
        </w:rPr>
        <w:t>3</w:t>
      </w:r>
    </w:p>
    <w:p w:rsidR="00F9214D" w:rsidRPr="00AA7D92" w:rsidRDefault="00406BCB" w:rsidP="00F9214D">
      <w:pPr>
        <w:tabs>
          <w:tab w:val="right" w:leader="dot" w:pos="9072"/>
        </w:tabs>
        <w:ind w:left="-284" w:right="-142"/>
        <w:jc w:val="both"/>
        <w:rPr>
          <w:rFonts w:ascii="Calibri" w:hAnsi="Calibri"/>
          <w:noProof/>
          <w:sz w:val="22"/>
          <w:szCs w:val="22"/>
        </w:rPr>
      </w:pPr>
      <w:hyperlink w:anchor="_Toc8658694" w:history="1">
        <w:r w:rsidR="00F9214D" w:rsidRPr="00AA7D92">
          <w:rPr>
            <w:bCs/>
            <w:noProof/>
            <w:u w:val="single"/>
          </w:rPr>
          <w:t xml:space="preserve">ЧАСТЬ </w:t>
        </w:r>
        <w:r w:rsidR="00F9214D">
          <w:rPr>
            <w:rFonts w:eastAsia="Times"/>
            <w:bCs/>
            <w:noProof/>
            <w:u w:val="single"/>
          </w:rPr>
          <w:t>2</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bCs/>
            <w:noProof/>
            <w:webHidden/>
          </w:rPr>
          <w:tab/>
        </w:r>
        <w:r w:rsidR="00621E75">
          <w:rPr>
            <w:bCs/>
            <w:noProof/>
            <w:webHidden/>
          </w:rPr>
          <w:t>4</w:t>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695" w:history="1">
        <w:r w:rsidR="00F9214D" w:rsidRPr="00AA7D92">
          <w:rPr>
            <w:bCs/>
            <w:noProof/>
            <w:u w:val="single"/>
          </w:rPr>
          <w:t xml:space="preserve">ГЛАВА </w:t>
        </w:r>
        <w:r w:rsidR="00F9214D">
          <w:rPr>
            <w:bCs/>
            <w:noProof/>
            <w:u w:val="single"/>
          </w:rPr>
          <w:t>1</w:t>
        </w:r>
        <w:r w:rsidR="00F9214D" w:rsidRPr="00AA7D92">
          <w:rPr>
            <w:bCs/>
            <w:noProof/>
            <w:u w:val="single"/>
          </w:rPr>
          <w:t>. Градостроительные регламенты</w:t>
        </w:r>
        <w:r w:rsidR="00F9214D" w:rsidRPr="00AA7D92">
          <w:rPr>
            <w:bCs/>
            <w:noProof/>
            <w:webHidden/>
          </w:rPr>
          <w:tab/>
        </w:r>
        <w:r w:rsidR="00621E75">
          <w:rPr>
            <w:bCs/>
            <w:noProof/>
            <w:webHidden/>
          </w:rPr>
          <w:t>4</w:t>
        </w:r>
      </w:hyperlink>
    </w:p>
    <w:p w:rsidR="00F9214D" w:rsidRPr="00AA7D92" w:rsidRDefault="00406BCB" w:rsidP="00F9214D">
      <w:pPr>
        <w:tabs>
          <w:tab w:val="right" w:leader="dot" w:pos="9072"/>
        </w:tabs>
        <w:ind w:left="-284"/>
        <w:jc w:val="both"/>
        <w:rPr>
          <w:rFonts w:ascii="Calibri" w:hAnsi="Calibri"/>
          <w:noProof/>
          <w:sz w:val="22"/>
          <w:szCs w:val="22"/>
        </w:rPr>
      </w:pPr>
      <w:hyperlink w:anchor="_Toc8658696" w:history="1">
        <w:r w:rsidR="00F9214D">
          <w:rPr>
            <w:rFonts w:eastAsia="Times"/>
            <w:bCs/>
            <w:noProof/>
            <w:u w:val="single"/>
          </w:rPr>
          <w:t>Статья 4</w:t>
        </w:r>
        <w:r w:rsidR="00F9214D" w:rsidRPr="00AA7D92">
          <w:rPr>
            <w:rFonts w:eastAsia="Times"/>
            <w:bCs/>
            <w:noProof/>
            <w:u w:val="single"/>
          </w:rPr>
          <w:t>. Общие положения градостроительных регламентов для всех видов территориальных зон</w:t>
        </w:r>
        <w:r w:rsidR="00F9214D" w:rsidRPr="00AA7D92">
          <w:rPr>
            <w:bCs/>
            <w:noProof/>
            <w:webHidden/>
          </w:rPr>
          <w:tab/>
        </w:r>
        <w:r w:rsidR="00621E75">
          <w:rPr>
            <w:bCs/>
            <w:noProof/>
            <w:webHidden/>
          </w:rPr>
          <w:t>4</w:t>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697" w:history="1">
        <w:r w:rsidR="00F9214D" w:rsidRPr="00AA7D92">
          <w:rPr>
            <w:bCs/>
            <w:noProof/>
            <w:u w:val="single"/>
          </w:rPr>
          <w:t xml:space="preserve">Статья </w:t>
        </w:r>
        <w:r w:rsidR="00F9214D">
          <w:rPr>
            <w:rFonts w:eastAsia="Times"/>
            <w:bCs/>
            <w:noProof/>
            <w:u w:val="single"/>
          </w:rPr>
          <w:t>5</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rFonts w:eastAsia="Times"/>
            <w:bCs/>
            <w:noProof/>
            <w:u w:val="single"/>
          </w:rPr>
          <w:t>.</w:t>
        </w:r>
        <w:r w:rsidR="00F9214D" w:rsidRPr="00AA7D92">
          <w:rPr>
            <w:bCs/>
            <w:noProof/>
            <w:u w:val="single"/>
          </w:rPr>
          <w:t xml:space="preserve"> Зоны сельскохозяйственного использования</w:t>
        </w:r>
        <w:r w:rsidR="00F9214D" w:rsidRPr="00AA7D92">
          <w:rPr>
            <w:bCs/>
            <w:noProof/>
            <w:webHidden/>
          </w:rPr>
          <w:tab/>
        </w:r>
        <w:r w:rsidR="00621E75">
          <w:rPr>
            <w:bCs/>
            <w:noProof/>
            <w:webHidden/>
          </w:rPr>
          <w:t>8</w:t>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698" w:history="1">
        <w:r w:rsidR="00F9214D" w:rsidRPr="00AA7D92">
          <w:rPr>
            <w:bCs/>
            <w:noProof/>
            <w:u w:val="single"/>
          </w:rPr>
          <w:t xml:space="preserve">Статья </w:t>
        </w:r>
        <w:r w:rsidR="00F9214D">
          <w:rPr>
            <w:rFonts w:eastAsia="Times"/>
            <w:bCs/>
            <w:noProof/>
            <w:u w:val="single"/>
          </w:rPr>
          <w:t>6</w:t>
        </w:r>
        <w:r w:rsidR="00F9214D" w:rsidRPr="00AA7D92">
          <w:rPr>
            <w:rFonts w:eastAsia="Times"/>
            <w:bCs/>
            <w:noProof/>
            <w:u w:val="single"/>
          </w:rPr>
          <w:t>.</w:t>
        </w:r>
        <w:r w:rsidR="00F9214D" w:rsidRPr="00AA7D92">
          <w:rPr>
            <w:bCs/>
            <w:noProof/>
            <w:u w:val="single"/>
          </w:rPr>
          <w:t xml:space="preserve"> ЗСХ</w:t>
        </w:r>
        <w:r w:rsidR="00F9214D" w:rsidRPr="00AA7D92">
          <w:rPr>
            <w:rFonts w:eastAsia="Times"/>
            <w:bCs/>
            <w:noProof/>
            <w:u w:val="single"/>
          </w:rPr>
          <w:t>.</w:t>
        </w:r>
        <w:r w:rsidR="00F9214D" w:rsidRPr="00AA7D92">
          <w:rPr>
            <w:bCs/>
            <w:noProof/>
            <w:u w:val="single"/>
          </w:rPr>
          <w:t xml:space="preserve"> Зона земель сельскохозяйственного использования.</w:t>
        </w:r>
        <w:r w:rsidR="00F9214D" w:rsidRPr="00AA7D92">
          <w:rPr>
            <w:bCs/>
            <w:noProof/>
            <w:webHidden/>
          </w:rPr>
          <w:tab/>
        </w:r>
        <w:r w:rsidR="00621E75">
          <w:rPr>
            <w:bCs/>
            <w:noProof/>
            <w:webHidden/>
          </w:rPr>
          <w:t>8</w:t>
        </w:r>
      </w:hyperlink>
    </w:p>
    <w:p w:rsidR="00F9214D" w:rsidRPr="00AA7D92" w:rsidRDefault="00406BCB" w:rsidP="00F9214D">
      <w:pPr>
        <w:tabs>
          <w:tab w:val="right" w:leader="dot" w:pos="9072"/>
        </w:tabs>
        <w:ind w:left="-284"/>
        <w:jc w:val="both"/>
        <w:rPr>
          <w:rFonts w:ascii="Calibri" w:hAnsi="Calibri"/>
          <w:noProof/>
          <w:sz w:val="22"/>
          <w:szCs w:val="22"/>
        </w:rPr>
      </w:pPr>
      <w:hyperlink w:anchor="_Toc8658699" w:history="1">
        <w:r w:rsidR="00F9214D" w:rsidRPr="00AA7D92">
          <w:rPr>
            <w:bCs/>
            <w:noProof/>
            <w:u w:val="single"/>
          </w:rPr>
          <w:t xml:space="preserve">Статья </w:t>
        </w:r>
        <w:r w:rsidR="00F9214D">
          <w:rPr>
            <w:bCs/>
            <w:noProof/>
            <w:u w:val="single"/>
          </w:rPr>
          <w:t>7</w:t>
        </w:r>
        <w:r w:rsidR="00F9214D" w:rsidRPr="00AA7D92">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_Toc8658699 \h </w:instrText>
        </w:r>
        <w:r w:rsidR="00F9214D" w:rsidRPr="00AA7D92">
          <w:rPr>
            <w:bCs/>
            <w:noProof/>
            <w:webHidden/>
          </w:rPr>
        </w:r>
        <w:r w:rsidR="00F9214D" w:rsidRPr="00AA7D92">
          <w:rPr>
            <w:bCs/>
            <w:noProof/>
            <w:webHidden/>
          </w:rPr>
          <w:fldChar w:fldCharType="separate"/>
        </w:r>
        <w:r w:rsidR="00E22875">
          <w:rPr>
            <w:bCs/>
            <w:noProof/>
            <w:webHidden/>
          </w:rPr>
          <w:t>11</w:t>
        </w:r>
        <w:r w:rsidR="00F9214D" w:rsidRPr="00AA7D92">
          <w:rPr>
            <w:bCs/>
            <w:noProof/>
            <w:webHidden/>
          </w:rPr>
          <w:fldChar w:fldCharType="end"/>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700" w:history="1">
        <w:r w:rsidR="00F9214D" w:rsidRPr="008A0B4C">
          <w:rPr>
            <w:bCs/>
            <w:noProof/>
            <w:color w:val="000000" w:themeColor="text1"/>
            <w:u w:val="single"/>
          </w:rPr>
          <w:t xml:space="preserve">Статья 8. </w:t>
        </w:r>
        <w:r w:rsidR="008A0B4C" w:rsidRPr="008A0B4C">
          <w:rPr>
            <w:bCs/>
            <w:noProof/>
            <w:color w:val="000000" w:themeColor="text1"/>
            <w:u w:val="single"/>
          </w:rPr>
          <w:t>Придо</w:t>
        </w:r>
        <w:r w:rsidR="00BA3E46" w:rsidRPr="008A0B4C">
          <w:rPr>
            <w:bCs/>
            <w:noProof/>
            <w:color w:val="000000" w:themeColor="text1"/>
            <w:u w:val="single"/>
          </w:rPr>
          <w:t>рожная полоса объекта «Автомобильная дорога общего пользования федерального значения А-121 «Сортавала»»</w:t>
        </w:r>
        <w:r w:rsidR="00F9214D" w:rsidRPr="009A2CF5">
          <w:rPr>
            <w:bCs/>
            <w:noProof/>
            <w:webHidden/>
            <w:color w:val="000000" w:themeColor="text1"/>
          </w:rPr>
          <w:tab/>
        </w:r>
        <w:r w:rsidR="00E22875">
          <w:rPr>
            <w:bCs/>
            <w:noProof/>
            <w:webHidden/>
            <w:color w:val="000000" w:themeColor="text1"/>
          </w:rPr>
          <w:t>11</w:t>
        </w:r>
        <w:bookmarkStart w:id="0" w:name="_GoBack"/>
        <w:bookmarkEnd w:id="0"/>
      </w:hyperlink>
    </w:p>
    <w:p w:rsidR="008A0B4C" w:rsidRDefault="008A0B4C" w:rsidP="00F9214D">
      <w:pPr>
        <w:tabs>
          <w:tab w:val="right" w:leader="dot" w:pos="9072"/>
        </w:tabs>
        <w:ind w:left="-284" w:right="-142"/>
        <w:jc w:val="both"/>
        <w:rPr>
          <w:bCs/>
          <w:noProof/>
          <w:u w:val="single"/>
        </w:rPr>
      </w:pPr>
      <w:r>
        <w:rPr>
          <w:bCs/>
          <w:noProof/>
          <w:u w:val="single"/>
        </w:rPr>
        <w:t>Статья 9. Охранная зона газораспределительной сети</w:t>
      </w:r>
      <w:r w:rsidRPr="008A0B4C">
        <w:rPr>
          <w:bCs/>
          <w:noProof/>
        </w:rPr>
        <w:t xml:space="preserve">                                                             1</w:t>
      </w:r>
      <w:r w:rsidR="00621E75">
        <w:rPr>
          <w:bCs/>
          <w:noProof/>
        </w:rPr>
        <w:t>2</w:t>
      </w:r>
    </w:p>
    <w:p w:rsidR="00F9214D" w:rsidRPr="00AA7D92" w:rsidRDefault="00406BCB" w:rsidP="00F9214D">
      <w:pPr>
        <w:tabs>
          <w:tab w:val="right" w:leader="dot" w:pos="9072"/>
        </w:tabs>
        <w:ind w:left="-284" w:right="-142"/>
        <w:jc w:val="both"/>
        <w:rPr>
          <w:rFonts w:ascii="Calibri" w:hAnsi="Calibri"/>
          <w:noProof/>
          <w:sz w:val="22"/>
          <w:szCs w:val="22"/>
        </w:rPr>
      </w:pPr>
      <w:hyperlink w:anchor="_Toc8658704" w:history="1">
        <w:r w:rsidR="00F9214D" w:rsidRPr="00AA7D92">
          <w:rPr>
            <w:bCs/>
            <w:noProof/>
            <w:u w:val="single"/>
          </w:rPr>
          <w:t xml:space="preserve">ГЛАВА </w:t>
        </w:r>
        <w:r w:rsidR="009A2CF5">
          <w:rPr>
            <w:rFonts w:eastAsia="Times"/>
            <w:bCs/>
            <w:noProof/>
            <w:u w:val="single"/>
          </w:rPr>
          <w:t>2</w:t>
        </w:r>
        <w:r w:rsidR="00F9214D" w:rsidRPr="00AA7D92">
          <w:rPr>
            <w:rFonts w:eastAsia="Times"/>
            <w:bCs/>
            <w:noProof/>
            <w:u w:val="single"/>
          </w:rPr>
          <w:t>.</w:t>
        </w:r>
        <w:r w:rsidR="00F9214D" w:rsidRPr="00AA7D92">
          <w:rPr>
            <w:bCs/>
            <w:noProof/>
            <w:u w:val="single"/>
          </w:rPr>
          <w:t xml:space="preserve"> Внесение изменений в Правила</w:t>
        </w:r>
        <w:r w:rsidR="00F9214D" w:rsidRPr="00AA7D92">
          <w:rPr>
            <w:rFonts w:eastAsia="Times"/>
            <w:bCs/>
            <w:noProof/>
            <w:u w:val="single"/>
          </w:rPr>
          <w:t>.</w:t>
        </w:r>
        <w:r w:rsidR="00F9214D" w:rsidRPr="00AA7D92">
          <w:rPr>
            <w:bCs/>
            <w:noProof/>
            <w:u w:val="single"/>
          </w:rPr>
          <w:t xml:space="preserve"> Ответственность за нарушение Правил</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_Toc8658704 \h </w:instrText>
        </w:r>
        <w:r w:rsidR="00F9214D" w:rsidRPr="00AA7D92">
          <w:rPr>
            <w:bCs/>
            <w:noProof/>
            <w:webHidden/>
          </w:rPr>
        </w:r>
        <w:r w:rsidR="00F9214D" w:rsidRPr="00AA7D92">
          <w:rPr>
            <w:bCs/>
            <w:noProof/>
            <w:webHidden/>
          </w:rPr>
          <w:fldChar w:fldCharType="separate"/>
        </w:r>
        <w:r w:rsidR="00E22875">
          <w:rPr>
            <w:bCs/>
            <w:noProof/>
            <w:webHidden/>
          </w:rPr>
          <w:t>13</w:t>
        </w:r>
        <w:r w:rsidR="00F9214D" w:rsidRPr="00AA7D92">
          <w:rPr>
            <w:bCs/>
            <w:noProof/>
            <w:webHidden/>
          </w:rPr>
          <w:fldChar w:fldCharType="end"/>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705" w:history="1">
        <w:r w:rsidR="00F9214D" w:rsidRPr="00AA7D92">
          <w:rPr>
            <w:bCs/>
            <w:noProof/>
            <w:u w:val="single"/>
          </w:rPr>
          <w:t xml:space="preserve">Статья </w:t>
        </w:r>
        <w:r w:rsidR="00F9214D">
          <w:rPr>
            <w:rFonts w:eastAsia="Times"/>
            <w:bCs/>
            <w:noProof/>
            <w:u w:val="single"/>
          </w:rPr>
          <w:t>10</w:t>
        </w:r>
        <w:r w:rsidR="00F9214D" w:rsidRPr="00AA7D92">
          <w:rPr>
            <w:rFonts w:eastAsia="Times"/>
            <w:bCs/>
            <w:noProof/>
            <w:u w:val="single"/>
          </w:rPr>
          <w:t>.</w:t>
        </w:r>
        <w:r w:rsidR="00F9214D" w:rsidRPr="00AA7D92">
          <w:rPr>
            <w:bCs/>
            <w:noProof/>
            <w:u w:val="single"/>
          </w:rPr>
          <w:t xml:space="preserve"> Внесение изменений в Правила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_Toc8658705 \h </w:instrText>
        </w:r>
        <w:r w:rsidR="00F9214D" w:rsidRPr="00AA7D92">
          <w:rPr>
            <w:bCs/>
            <w:noProof/>
            <w:webHidden/>
          </w:rPr>
        </w:r>
        <w:r w:rsidR="00F9214D" w:rsidRPr="00AA7D92">
          <w:rPr>
            <w:bCs/>
            <w:noProof/>
            <w:webHidden/>
          </w:rPr>
          <w:fldChar w:fldCharType="separate"/>
        </w:r>
        <w:r w:rsidR="00E22875">
          <w:rPr>
            <w:bCs/>
            <w:noProof/>
            <w:webHidden/>
          </w:rPr>
          <w:t>13</w:t>
        </w:r>
        <w:r w:rsidR="00F9214D" w:rsidRPr="00AA7D92">
          <w:rPr>
            <w:bCs/>
            <w:noProof/>
            <w:webHidden/>
          </w:rPr>
          <w:fldChar w:fldCharType="end"/>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706" w:history="1">
        <w:r w:rsidR="00F9214D" w:rsidRPr="00AA7D92">
          <w:rPr>
            <w:bCs/>
            <w:noProof/>
            <w:u w:val="single"/>
          </w:rPr>
          <w:t xml:space="preserve">Статья </w:t>
        </w:r>
        <w:r w:rsidR="00F9214D" w:rsidRPr="00AA7D92">
          <w:rPr>
            <w:rFonts w:eastAsia="Times"/>
            <w:bCs/>
            <w:noProof/>
            <w:u w:val="single"/>
          </w:rPr>
          <w:t>1</w:t>
        </w:r>
        <w:r w:rsidR="00F9214D">
          <w:rPr>
            <w:rFonts w:eastAsia="Times"/>
            <w:bCs/>
            <w:noProof/>
            <w:u w:val="single"/>
          </w:rPr>
          <w:t>1</w:t>
        </w:r>
        <w:r w:rsidR="00F9214D" w:rsidRPr="00AA7D92">
          <w:rPr>
            <w:rFonts w:eastAsia="Times"/>
            <w:bCs/>
            <w:noProof/>
            <w:u w:val="single"/>
          </w:rPr>
          <w:t>.</w:t>
        </w:r>
        <w:r w:rsidR="00F9214D" w:rsidRPr="00AA7D92">
          <w:rPr>
            <w:bCs/>
            <w:noProof/>
            <w:u w:val="single"/>
          </w:rPr>
          <w:t xml:space="preserve"> Ответственность за нарушение Правил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_Toc8658706 \h </w:instrText>
        </w:r>
        <w:r w:rsidR="00F9214D" w:rsidRPr="00AA7D92">
          <w:rPr>
            <w:bCs/>
            <w:noProof/>
            <w:webHidden/>
          </w:rPr>
        </w:r>
        <w:r w:rsidR="00F9214D" w:rsidRPr="00AA7D92">
          <w:rPr>
            <w:bCs/>
            <w:noProof/>
            <w:webHidden/>
          </w:rPr>
          <w:fldChar w:fldCharType="separate"/>
        </w:r>
        <w:r w:rsidR="00E22875">
          <w:rPr>
            <w:bCs/>
            <w:noProof/>
            <w:webHidden/>
          </w:rPr>
          <w:t>13</w:t>
        </w:r>
        <w:r w:rsidR="00F9214D" w:rsidRPr="00AA7D92">
          <w:rPr>
            <w:bCs/>
            <w:noProof/>
            <w:webHidden/>
          </w:rPr>
          <w:fldChar w:fldCharType="end"/>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707" w:history="1">
        <w:r w:rsidR="00F9214D" w:rsidRPr="00AA7D92">
          <w:rPr>
            <w:bCs/>
            <w:noProof/>
            <w:u w:val="single"/>
          </w:rPr>
          <w:t xml:space="preserve">ГЛАВА </w:t>
        </w:r>
        <w:r w:rsidR="009A2CF5">
          <w:rPr>
            <w:rFonts w:eastAsia="Times"/>
            <w:bCs/>
            <w:noProof/>
            <w:u w:val="single"/>
          </w:rPr>
          <w:t>3</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_Toc8658707 \h </w:instrText>
        </w:r>
        <w:r w:rsidR="00F9214D" w:rsidRPr="00AA7D92">
          <w:rPr>
            <w:bCs/>
            <w:noProof/>
            <w:webHidden/>
          </w:rPr>
        </w:r>
        <w:r w:rsidR="00F9214D" w:rsidRPr="00AA7D92">
          <w:rPr>
            <w:bCs/>
            <w:noProof/>
            <w:webHidden/>
          </w:rPr>
          <w:fldChar w:fldCharType="separate"/>
        </w:r>
        <w:r w:rsidR="00E22875">
          <w:rPr>
            <w:bCs/>
            <w:noProof/>
            <w:webHidden/>
          </w:rPr>
          <w:t>13</w:t>
        </w:r>
        <w:r w:rsidR="00F9214D" w:rsidRPr="00AA7D92">
          <w:rPr>
            <w:bCs/>
            <w:noProof/>
            <w:webHidden/>
          </w:rPr>
          <w:fldChar w:fldCharType="end"/>
        </w:r>
      </w:hyperlink>
    </w:p>
    <w:p w:rsidR="00F9214D" w:rsidRPr="00AA7D92" w:rsidRDefault="00406BCB" w:rsidP="00F9214D">
      <w:pPr>
        <w:tabs>
          <w:tab w:val="right" w:leader="dot" w:pos="9072"/>
        </w:tabs>
        <w:ind w:left="-284" w:right="-142"/>
        <w:jc w:val="both"/>
        <w:rPr>
          <w:rFonts w:ascii="Calibri" w:hAnsi="Calibri"/>
          <w:noProof/>
          <w:sz w:val="22"/>
          <w:szCs w:val="22"/>
        </w:rPr>
      </w:pPr>
      <w:hyperlink w:anchor="_Toc8658708" w:history="1">
        <w:r w:rsidR="00F9214D" w:rsidRPr="00AA7D92">
          <w:rPr>
            <w:bCs/>
            <w:noProof/>
            <w:u w:val="single"/>
          </w:rPr>
          <w:t xml:space="preserve">Статья </w:t>
        </w:r>
        <w:r w:rsidR="00F9214D" w:rsidRPr="00AA7D92">
          <w:rPr>
            <w:rFonts w:eastAsia="Times"/>
            <w:bCs/>
            <w:noProof/>
            <w:u w:val="single"/>
          </w:rPr>
          <w:t>1</w:t>
        </w:r>
        <w:r w:rsidR="00F9214D">
          <w:rPr>
            <w:rFonts w:eastAsia="Times"/>
            <w:bCs/>
            <w:noProof/>
            <w:u w:val="single"/>
          </w:rPr>
          <w:t>2</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_Toc8658708 \h </w:instrText>
        </w:r>
        <w:r w:rsidR="00F9214D" w:rsidRPr="00AA7D92">
          <w:rPr>
            <w:bCs/>
            <w:noProof/>
            <w:webHidden/>
          </w:rPr>
        </w:r>
        <w:r w:rsidR="00F9214D" w:rsidRPr="00AA7D92">
          <w:rPr>
            <w:bCs/>
            <w:noProof/>
            <w:webHidden/>
          </w:rPr>
          <w:fldChar w:fldCharType="separate"/>
        </w:r>
        <w:r w:rsidR="00E22875">
          <w:rPr>
            <w:bCs/>
            <w:noProof/>
            <w:webHidden/>
          </w:rPr>
          <w:t>13</w:t>
        </w:r>
        <w:r w:rsidR="00F9214D" w:rsidRPr="00AA7D92">
          <w:rPr>
            <w:bCs/>
            <w:noProof/>
            <w:webHidden/>
          </w:rPr>
          <w:fldChar w:fldCharType="end"/>
        </w:r>
      </w:hyperlink>
    </w:p>
    <w:p w:rsidR="00F9214D" w:rsidRPr="00AA7D92" w:rsidRDefault="00F9214D" w:rsidP="00F9214D">
      <w:pPr>
        <w:ind w:left="-284" w:right="-142"/>
      </w:pPr>
      <w:r w:rsidRPr="00AA7D92">
        <w:rPr>
          <w:bCs/>
          <w:noProof/>
        </w:rPr>
        <w:fldChar w:fldCharType="end"/>
      </w:r>
    </w:p>
    <w:p w:rsidR="00F9214D" w:rsidRPr="0090280D" w:rsidRDefault="00F9214D" w:rsidP="00F9214D">
      <w:pPr>
        <w:ind w:left="-284" w:right="-142" w:firstLine="851"/>
        <w:jc w:val="center"/>
      </w:pPr>
      <w:r w:rsidRPr="00AA7D92">
        <w:rPr>
          <w:b/>
          <w:bCs/>
        </w:rPr>
        <w:br w:type="page"/>
      </w:r>
      <w:bookmarkStart w:id="1" w:name="_Toc8655547"/>
      <w:bookmarkStart w:id="2" w:name="_Toc8658098"/>
      <w:bookmarkStart w:id="3" w:name="_Toc8658689"/>
      <w:bookmarkStart w:id="4" w:name="_Hlk483821650"/>
      <w:r w:rsidRPr="0090280D">
        <w:lastRenderedPageBreak/>
        <w:t>Преамбула</w:t>
      </w:r>
      <w:bookmarkEnd w:id="1"/>
      <w:bookmarkEnd w:id="2"/>
      <w:bookmarkEnd w:id="3"/>
    </w:p>
    <w:p w:rsidR="00F9214D" w:rsidRPr="0090280D" w:rsidRDefault="00F9214D" w:rsidP="00F9214D">
      <w:pPr>
        <w:tabs>
          <w:tab w:val="left" w:pos="9923"/>
        </w:tabs>
        <w:ind w:left="-284" w:right="-142" w:firstLine="851"/>
        <w:jc w:val="both"/>
      </w:pPr>
    </w:p>
    <w:p w:rsidR="00F9214D" w:rsidRPr="0090280D" w:rsidRDefault="00F9214D" w:rsidP="00F9214D">
      <w:pPr>
        <w:tabs>
          <w:tab w:val="left" w:pos="9923"/>
        </w:tabs>
        <w:ind w:left="-284" w:right="-142" w:firstLine="851"/>
        <w:jc w:val="both"/>
      </w:pPr>
      <w:r w:rsidRPr="0090280D">
        <w:t>Правила землепользования и застройки для земельного участка с кадастровым номером 10:07:006220</w:t>
      </w:r>
      <w:r>
        <w:t>2</w:t>
      </w:r>
      <w:r w:rsidRPr="0090280D">
        <w:t>:</w:t>
      </w:r>
      <w:r>
        <w:t>229</w:t>
      </w:r>
      <w:r w:rsidRPr="0090280D">
        <w:t xml:space="preserve"> </w:t>
      </w:r>
      <w:r w:rsidRPr="0090280D">
        <w:rPr>
          <w:rFonts w:eastAsia="Times"/>
        </w:rPr>
        <w:t>(</w:t>
      </w:r>
      <w:r w:rsidRPr="0090280D">
        <w:t xml:space="preserve">далее </w:t>
      </w:r>
      <w:r w:rsidRPr="0090280D">
        <w:rPr>
          <w:rFonts w:eastAsia="Times"/>
        </w:rPr>
        <w:t>–</w:t>
      </w:r>
      <w:r w:rsidRPr="0090280D">
        <w:t xml:space="preserve"> Правила застройки</w:t>
      </w:r>
      <w:r w:rsidRPr="0090280D">
        <w:rPr>
          <w:rFonts w:eastAsia="Times"/>
        </w:rPr>
        <w:t>,</w:t>
      </w:r>
      <w:r w:rsidRPr="0090280D">
        <w:t xml:space="preserve"> Правила</w:t>
      </w:r>
      <w:r w:rsidRPr="0090280D">
        <w:rPr>
          <w:rFonts w:eastAsia="Times"/>
        </w:rPr>
        <w:t>)</w:t>
      </w:r>
      <w:r w:rsidRPr="0090280D">
        <w:t xml:space="preserve"> являются нормативно</w:t>
      </w:r>
      <w:r w:rsidRPr="0090280D">
        <w:rPr>
          <w:rFonts w:eastAsia="Times"/>
        </w:rPr>
        <w:t>-</w:t>
      </w:r>
      <w:r w:rsidRPr="0090280D">
        <w:t>правовым актом для данной территории</w:t>
      </w:r>
      <w:r w:rsidRPr="0090280D">
        <w:rPr>
          <w:rFonts w:eastAsia="Times"/>
        </w:rPr>
        <w:t>.</w:t>
      </w:r>
    </w:p>
    <w:p w:rsidR="00F9214D" w:rsidRPr="0090280D" w:rsidRDefault="00F9214D" w:rsidP="00F9214D">
      <w:pPr>
        <w:tabs>
          <w:tab w:val="left" w:pos="9923"/>
        </w:tabs>
        <w:ind w:left="-284" w:right="-142" w:firstLine="851"/>
        <w:jc w:val="both"/>
      </w:pPr>
    </w:p>
    <w:p w:rsidR="00F9214D" w:rsidRPr="0090280D" w:rsidRDefault="00F9214D" w:rsidP="00F9214D">
      <w:pPr>
        <w:ind w:left="-284" w:right="-142"/>
        <w:jc w:val="center"/>
      </w:pPr>
      <w:bookmarkStart w:id="5" w:name="_Toc8658690"/>
      <w:bookmarkStart w:id="6" w:name="_Toc8655548"/>
      <w:bookmarkEnd w:id="4"/>
      <w:r w:rsidRPr="0090280D">
        <w:rPr>
          <w:b/>
          <w:bCs/>
        </w:rPr>
        <w:t xml:space="preserve">ЧАСТЬ </w:t>
      </w:r>
      <w:r w:rsidRPr="0090280D">
        <w:rPr>
          <w:rFonts w:eastAsia="Times"/>
          <w:b/>
          <w:bCs/>
        </w:rPr>
        <w:t>1.</w:t>
      </w:r>
      <w:r w:rsidRPr="0090280D">
        <w:rPr>
          <w:b/>
          <w:bCs/>
        </w:rPr>
        <w:t xml:space="preserve"> КАРТА ГРАДОСТРОИТЕЛЬНОГО ЗОНИРОВАНИЯ</w:t>
      </w:r>
      <w:r w:rsidRPr="0090280D">
        <w:rPr>
          <w:rFonts w:eastAsia="Times"/>
          <w:b/>
          <w:bCs/>
        </w:rPr>
        <w:t>.</w:t>
      </w:r>
      <w:bookmarkEnd w:id="5"/>
      <w:r>
        <w:rPr>
          <w:rFonts w:eastAsia="Times"/>
          <w:b/>
          <w:bCs/>
        </w:rPr>
        <w:t xml:space="preserve"> </w:t>
      </w:r>
      <w:bookmarkEnd w:id="6"/>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7" w:name="_Toc8655550"/>
      <w:bookmarkStart w:id="8" w:name="_Toc8658099"/>
      <w:bookmarkStart w:id="9" w:name="_Toc8658692"/>
      <w:r w:rsidRPr="0090280D">
        <w:rPr>
          <w:b/>
          <w:bCs/>
        </w:rPr>
        <w:t xml:space="preserve">Статья </w:t>
      </w:r>
      <w:r w:rsidRPr="0090280D">
        <w:rPr>
          <w:rFonts w:eastAsia="Times"/>
          <w:b/>
          <w:bCs/>
        </w:rPr>
        <w:t>1.</w:t>
      </w:r>
      <w:r w:rsidRPr="0090280D">
        <w:rPr>
          <w:b/>
          <w:bCs/>
        </w:rPr>
        <w:t xml:space="preserve"> Карта градостроительного зонирования</w:t>
      </w:r>
      <w:bookmarkEnd w:id="7"/>
      <w:bookmarkEnd w:id="8"/>
      <w:bookmarkEnd w:id="9"/>
      <w:r w:rsidRPr="0090280D">
        <w:rPr>
          <w:b/>
          <w:bCs/>
        </w:rPr>
        <w:t xml:space="preserve"> </w:t>
      </w:r>
    </w:p>
    <w:p w:rsidR="00F9214D" w:rsidRPr="0090280D" w:rsidRDefault="00F9214D" w:rsidP="00F9214D">
      <w:pPr>
        <w:tabs>
          <w:tab w:val="left" w:pos="851"/>
        </w:tabs>
        <w:ind w:left="-284" w:right="-142" w:firstLine="851"/>
        <w:jc w:val="both"/>
        <w:rPr>
          <w:rFonts w:eastAsia="Times"/>
        </w:rPr>
      </w:pPr>
      <w:r w:rsidRPr="0090280D">
        <w:rPr>
          <w:rFonts w:eastAsia="Times"/>
        </w:rPr>
        <w:t>«</w:t>
      </w:r>
      <w:r w:rsidRPr="0090280D">
        <w:t>Карта градостроительного зонирования для земельного участка с кадастровым номером 10:07:006220</w:t>
      </w:r>
      <w:r>
        <w:t>2</w:t>
      </w:r>
      <w:r w:rsidRPr="0090280D">
        <w:t>:</w:t>
      </w:r>
      <w:r>
        <w:t>229</w:t>
      </w:r>
      <w:r w:rsidRPr="0090280D">
        <w:t>»</w:t>
      </w:r>
      <w:r w:rsidRPr="0090280D">
        <w:rPr>
          <w:rFonts w:eastAsia="Times"/>
        </w:rPr>
        <w:t xml:space="preserve"> </w:t>
      </w:r>
      <w:r w:rsidRPr="0090280D">
        <w:t>представляет собой чертёж с</w:t>
      </w:r>
      <w:r w:rsidRPr="0090280D">
        <w:rPr>
          <w:rFonts w:eastAsia="Times"/>
        </w:rPr>
        <w:t xml:space="preserve"> </w:t>
      </w:r>
      <w:r w:rsidRPr="0090280D">
        <w:t>отображением границ территориальных зон</w:t>
      </w:r>
      <w:r w:rsidRPr="0090280D">
        <w:rPr>
          <w:rFonts w:eastAsia="Times"/>
        </w:rPr>
        <w:t>.</w:t>
      </w:r>
    </w:p>
    <w:p w:rsidR="00F9214D" w:rsidRPr="0090280D" w:rsidRDefault="00F9214D" w:rsidP="00F9214D">
      <w:pPr>
        <w:tabs>
          <w:tab w:val="left" w:pos="851"/>
        </w:tabs>
        <w:ind w:left="-284" w:right="-142" w:firstLine="851"/>
        <w:jc w:val="both"/>
        <w:rPr>
          <w:rFonts w:eastAsia="Times"/>
        </w:rPr>
      </w:pPr>
      <w:r w:rsidRPr="0090280D">
        <w:t>На карте градостроительного зонирования изображены зоны согласно приведенному перечню</w:t>
      </w:r>
      <w:r w:rsidRPr="0090280D">
        <w:rPr>
          <w:rFonts w:eastAsia="Times"/>
        </w:rPr>
        <w:t>.</w:t>
      </w:r>
    </w:p>
    <w:p w:rsidR="00F9214D" w:rsidRPr="0090280D" w:rsidRDefault="00F9214D" w:rsidP="00F9214D">
      <w:pPr>
        <w:ind w:left="-284" w:right="-142" w:firstLine="851"/>
        <w:jc w:val="both"/>
      </w:pP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10" w:name="_Toc8655551"/>
      <w:bookmarkStart w:id="11" w:name="_Toc8658100"/>
      <w:bookmarkStart w:id="12" w:name="_Toc8658693"/>
      <w:r w:rsidRPr="0090280D">
        <w:rPr>
          <w:b/>
          <w:bCs/>
        </w:rPr>
        <w:t xml:space="preserve">Статья </w:t>
      </w:r>
      <w:r w:rsidRPr="0090280D">
        <w:rPr>
          <w:rFonts w:eastAsia="Times"/>
          <w:b/>
          <w:bCs/>
        </w:rPr>
        <w:t>2.</w:t>
      </w:r>
      <w:r w:rsidRPr="0090280D">
        <w:rPr>
          <w:b/>
          <w:bCs/>
        </w:rPr>
        <w:t xml:space="preserve"> Перечень территориальных зон</w:t>
      </w:r>
      <w:r w:rsidRPr="0090280D">
        <w:rPr>
          <w:rFonts w:eastAsia="Times"/>
          <w:b/>
          <w:bCs/>
        </w:rPr>
        <w:t>,</w:t>
      </w:r>
      <w:r w:rsidRPr="0090280D">
        <w:rPr>
          <w:b/>
          <w:bCs/>
        </w:rPr>
        <w:t xml:space="preserve"> выделенных на карте градостроительного зонирования</w:t>
      </w:r>
      <w:bookmarkEnd w:id="10"/>
      <w:bookmarkEnd w:id="11"/>
      <w:bookmarkEnd w:id="12"/>
    </w:p>
    <w:p w:rsidR="00F9214D" w:rsidRPr="0090280D" w:rsidRDefault="00F9214D" w:rsidP="00F9214D">
      <w:pPr>
        <w:ind w:left="-284" w:right="-142" w:firstLine="851"/>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5"/>
      </w:tblGrid>
      <w:tr w:rsidR="00F9214D" w:rsidRPr="0090280D" w:rsidTr="00406BCB">
        <w:tc>
          <w:tcPr>
            <w:tcW w:w="2269" w:type="dxa"/>
            <w:shd w:val="clear" w:color="auto" w:fill="auto"/>
            <w:vAlign w:val="center"/>
          </w:tcPr>
          <w:p w:rsidR="00F9214D" w:rsidRPr="0090280D" w:rsidRDefault="00F9214D" w:rsidP="00406BCB">
            <w:pPr>
              <w:ind w:left="-284" w:right="-142"/>
              <w:jc w:val="center"/>
            </w:pPr>
            <w:r w:rsidRPr="0090280D">
              <w:t>Кодовые названия</w:t>
            </w:r>
          </w:p>
          <w:p w:rsidR="00F9214D" w:rsidRPr="0090280D" w:rsidRDefault="00F9214D" w:rsidP="00406BCB">
            <w:pPr>
              <w:ind w:left="-284" w:right="-142"/>
              <w:jc w:val="center"/>
            </w:pPr>
            <w:r w:rsidRPr="0090280D">
              <w:t>территориальных зон</w:t>
            </w:r>
          </w:p>
        </w:tc>
        <w:tc>
          <w:tcPr>
            <w:tcW w:w="7655" w:type="dxa"/>
            <w:shd w:val="clear" w:color="auto" w:fill="auto"/>
            <w:vAlign w:val="center"/>
          </w:tcPr>
          <w:p w:rsidR="00F9214D" w:rsidRPr="0090280D" w:rsidRDefault="00F9214D" w:rsidP="00406BCB">
            <w:pPr>
              <w:ind w:left="-284" w:right="-142"/>
              <w:jc w:val="center"/>
            </w:pPr>
            <w:r w:rsidRPr="0090280D">
              <w:t>Наименование территориальных зон</w:t>
            </w:r>
          </w:p>
        </w:tc>
      </w:tr>
      <w:tr w:rsidR="00F9214D" w:rsidRPr="0090280D" w:rsidTr="00406BCB">
        <w:tc>
          <w:tcPr>
            <w:tcW w:w="2269" w:type="dxa"/>
            <w:shd w:val="clear" w:color="auto" w:fill="auto"/>
          </w:tcPr>
          <w:p w:rsidR="00F9214D" w:rsidRPr="0090280D" w:rsidRDefault="00F9214D" w:rsidP="00406BCB">
            <w:pPr>
              <w:ind w:left="-284" w:right="-142"/>
              <w:jc w:val="center"/>
            </w:pPr>
          </w:p>
        </w:tc>
        <w:tc>
          <w:tcPr>
            <w:tcW w:w="7655" w:type="dxa"/>
            <w:shd w:val="clear" w:color="auto" w:fill="auto"/>
          </w:tcPr>
          <w:p w:rsidR="00F9214D" w:rsidRPr="0090280D" w:rsidRDefault="00F9214D" w:rsidP="00406BCB">
            <w:pPr>
              <w:ind w:left="-284" w:right="-142"/>
            </w:pPr>
            <w:r w:rsidRPr="0090280D">
              <w:rPr>
                <w:b/>
                <w:bCs/>
                <w:w w:val="99"/>
              </w:rPr>
              <w:t xml:space="preserve">     </w:t>
            </w:r>
            <w:r>
              <w:rPr>
                <w:b/>
                <w:bCs/>
                <w:w w:val="99"/>
              </w:rPr>
              <w:t>Зона сельскохозяйственного использования</w:t>
            </w:r>
          </w:p>
        </w:tc>
      </w:tr>
      <w:tr w:rsidR="00F9214D" w:rsidRPr="0090280D" w:rsidTr="00406BCB">
        <w:tc>
          <w:tcPr>
            <w:tcW w:w="2269" w:type="dxa"/>
            <w:shd w:val="clear" w:color="auto" w:fill="auto"/>
          </w:tcPr>
          <w:p w:rsidR="00F9214D" w:rsidRPr="0090280D" w:rsidRDefault="00F9214D" w:rsidP="00406BCB">
            <w:pPr>
              <w:ind w:left="-284" w:right="-142"/>
              <w:jc w:val="center"/>
            </w:pPr>
            <w:r w:rsidRPr="0090280D">
              <w:rPr>
                <w:b/>
                <w:bCs/>
                <w:w w:val="99"/>
              </w:rPr>
              <w:t>ЗСХ</w:t>
            </w:r>
          </w:p>
        </w:tc>
        <w:tc>
          <w:tcPr>
            <w:tcW w:w="7655" w:type="dxa"/>
            <w:shd w:val="clear" w:color="auto" w:fill="auto"/>
          </w:tcPr>
          <w:p w:rsidR="00F9214D" w:rsidRPr="0090280D" w:rsidRDefault="00F9214D" w:rsidP="00406BCB">
            <w:pPr>
              <w:ind w:left="-284" w:right="-142"/>
            </w:pPr>
            <w:r w:rsidRPr="0090280D">
              <w:t>З   зона земель сельскохозяйственного назначения</w:t>
            </w:r>
          </w:p>
        </w:tc>
      </w:tr>
    </w:tbl>
    <w:p w:rsidR="00F9214D" w:rsidRPr="0090280D" w:rsidRDefault="00F9214D" w:rsidP="00F9214D">
      <w:pPr>
        <w:ind w:left="-284" w:right="-142" w:firstLine="851"/>
        <w:jc w:val="both"/>
        <w:rPr>
          <w:b/>
          <w:bCs/>
        </w:rPr>
      </w:pPr>
    </w:p>
    <w:p w:rsidR="00F9214D" w:rsidRPr="0090280D" w:rsidRDefault="00F9214D" w:rsidP="00F9214D">
      <w:pPr>
        <w:pStyle w:val="a6"/>
        <w:rPr>
          <w:sz w:val="24"/>
          <w:szCs w:val="24"/>
        </w:rPr>
      </w:pPr>
      <w:bookmarkStart w:id="13" w:name="_Toc489959014"/>
      <w:bookmarkStart w:id="14" w:name="_Toc8655553"/>
      <w:bookmarkStart w:id="15" w:name="_Toc8658694"/>
      <w:r w:rsidRPr="0090280D">
        <w:rPr>
          <w:sz w:val="24"/>
          <w:szCs w:val="24"/>
        </w:rPr>
        <w:t xml:space="preserve">Статья </w:t>
      </w:r>
      <w:r w:rsidRPr="0090280D">
        <w:rPr>
          <w:rFonts w:eastAsia="Times"/>
          <w:sz w:val="24"/>
          <w:szCs w:val="24"/>
        </w:rPr>
        <w:t>3.</w:t>
      </w:r>
      <w:r w:rsidRPr="0090280D">
        <w:rPr>
          <w:sz w:val="24"/>
          <w:szCs w:val="24"/>
        </w:rPr>
        <w:t xml:space="preserve"> Карта зон с особыми условиями использования территории</w:t>
      </w:r>
      <w:r w:rsidRPr="0090280D">
        <w:rPr>
          <w:rFonts w:eastAsia="Times"/>
          <w:sz w:val="24"/>
          <w:szCs w:val="24"/>
        </w:rPr>
        <w:t>.</w:t>
      </w:r>
      <w:r w:rsidRPr="0090280D">
        <w:rPr>
          <w:sz w:val="24"/>
          <w:szCs w:val="24"/>
        </w:rPr>
        <w:t xml:space="preserve"> Зоны с ограниченным использованием территории</w:t>
      </w:r>
      <w:r w:rsidRPr="0090280D">
        <w:rPr>
          <w:rFonts w:eastAsia="Times"/>
          <w:sz w:val="24"/>
          <w:szCs w:val="24"/>
        </w:rPr>
        <w:t>.</w:t>
      </w:r>
      <w:bookmarkEnd w:id="13"/>
    </w:p>
    <w:p w:rsidR="00F9214D" w:rsidRPr="0090280D" w:rsidRDefault="00F9214D" w:rsidP="00F9214D">
      <w:pPr>
        <w:spacing w:line="239" w:lineRule="auto"/>
        <w:ind w:firstLine="851"/>
        <w:jc w:val="both"/>
      </w:pPr>
    </w:p>
    <w:p w:rsidR="00F9214D" w:rsidRPr="0090280D" w:rsidRDefault="00F9214D" w:rsidP="00F9214D">
      <w:pPr>
        <w:spacing w:line="239" w:lineRule="auto"/>
        <w:ind w:firstLine="851"/>
        <w:jc w:val="both"/>
        <w:rPr>
          <w:rFonts w:eastAsia="Times"/>
        </w:rPr>
      </w:pPr>
      <w:r w:rsidRPr="0090280D">
        <w:t>Карта зон с особыми условиями использования территории представляет собой чертеж с отображением границ зон с особыми условиями (существующее положение и перспектива)</w:t>
      </w:r>
      <w:r w:rsidRPr="0090280D">
        <w:rPr>
          <w:rFonts w:eastAsia="Times"/>
        </w:rPr>
        <w:t>:</w:t>
      </w:r>
      <w:r w:rsidRPr="0090280D">
        <w:t xml:space="preserve"> </w:t>
      </w:r>
    </w:p>
    <w:p w:rsidR="00F9214D" w:rsidRPr="0090280D" w:rsidRDefault="00F9214D" w:rsidP="00F9214D">
      <w:pPr>
        <w:spacing w:line="239" w:lineRule="auto"/>
        <w:ind w:firstLine="851"/>
        <w:jc w:val="both"/>
        <w:rPr>
          <w:rFonts w:eastAsia="Tim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F9214D" w:rsidRPr="0090280D" w:rsidTr="00F9214D">
        <w:tc>
          <w:tcPr>
            <w:tcW w:w="5245" w:type="dxa"/>
            <w:shd w:val="clear" w:color="auto" w:fill="auto"/>
            <w:vAlign w:val="center"/>
          </w:tcPr>
          <w:p w:rsidR="00F9214D" w:rsidRPr="009A2CF5" w:rsidRDefault="00F9214D" w:rsidP="00406BCB">
            <w:pPr>
              <w:spacing w:line="239" w:lineRule="auto"/>
              <w:jc w:val="center"/>
              <w:rPr>
                <w:color w:val="000000" w:themeColor="text1"/>
              </w:rPr>
            </w:pPr>
            <w:r w:rsidRPr="009A2CF5">
              <w:rPr>
                <w:color w:val="000000" w:themeColor="text1"/>
              </w:rPr>
              <w:t>Кодовые обозначения</w:t>
            </w:r>
          </w:p>
          <w:p w:rsidR="00F9214D" w:rsidRPr="009A2CF5" w:rsidRDefault="00F9214D" w:rsidP="00406BCB">
            <w:pPr>
              <w:spacing w:line="239" w:lineRule="auto"/>
              <w:jc w:val="center"/>
              <w:rPr>
                <w:color w:val="000000" w:themeColor="text1"/>
              </w:rPr>
            </w:pPr>
            <w:r w:rsidRPr="009A2CF5">
              <w:rPr>
                <w:color w:val="000000" w:themeColor="text1"/>
              </w:rPr>
              <w:t>зон</w:t>
            </w:r>
          </w:p>
          <w:p w:rsidR="00F9214D" w:rsidRPr="009A2CF5" w:rsidRDefault="00F9214D" w:rsidP="00406BCB">
            <w:pPr>
              <w:spacing w:line="239" w:lineRule="auto"/>
              <w:jc w:val="center"/>
              <w:rPr>
                <w:color w:val="000000" w:themeColor="text1"/>
              </w:rPr>
            </w:pPr>
          </w:p>
        </w:tc>
        <w:tc>
          <w:tcPr>
            <w:tcW w:w="4536" w:type="dxa"/>
            <w:shd w:val="clear" w:color="auto" w:fill="auto"/>
            <w:vAlign w:val="center"/>
          </w:tcPr>
          <w:p w:rsidR="00F9214D" w:rsidRPr="009A2CF5" w:rsidRDefault="00F9214D">
            <w:pPr>
              <w:spacing w:after="160" w:line="259" w:lineRule="auto"/>
              <w:rPr>
                <w:color w:val="000000" w:themeColor="text1"/>
              </w:rPr>
            </w:pPr>
            <w:r w:rsidRPr="009A2CF5">
              <w:rPr>
                <w:color w:val="000000" w:themeColor="text1"/>
              </w:rPr>
              <w:t>Наименование зон</w:t>
            </w:r>
          </w:p>
          <w:p w:rsidR="00F9214D" w:rsidRPr="009A2CF5" w:rsidRDefault="00F9214D" w:rsidP="00406BCB">
            <w:pPr>
              <w:spacing w:line="239" w:lineRule="auto"/>
              <w:jc w:val="center"/>
              <w:rPr>
                <w:color w:val="000000" w:themeColor="text1"/>
              </w:rPr>
            </w:pPr>
          </w:p>
        </w:tc>
      </w:tr>
      <w:tr w:rsidR="00F9214D" w:rsidRPr="0090280D" w:rsidTr="009A2CF5">
        <w:trPr>
          <w:trHeight w:val="951"/>
        </w:trPr>
        <w:tc>
          <w:tcPr>
            <w:tcW w:w="5245" w:type="dxa"/>
            <w:shd w:val="clear" w:color="auto" w:fill="auto"/>
          </w:tcPr>
          <w:p w:rsidR="00F9214D" w:rsidRPr="009A2CF5" w:rsidRDefault="00F9214D" w:rsidP="00406BCB">
            <w:pPr>
              <w:spacing w:line="239" w:lineRule="auto"/>
              <w:jc w:val="center"/>
              <w:rPr>
                <w:color w:val="000000" w:themeColor="text1"/>
              </w:rPr>
            </w:pPr>
            <w:r w:rsidRPr="009A2CF5">
              <w:rPr>
                <w:b/>
                <w:bCs/>
                <w:color w:val="000000" w:themeColor="text1"/>
              </w:rPr>
              <w:t>Придорожная полоса</w:t>
            </w:r>
            <w:r w:rsidRPr="009A2CF5">
              <w:rPr>
                <w:color w:val="000000" w:themeColor="text1"/>
              </w:rPr>
              <w:t xml:space="preserve"> </w:t>
            </w:r>
            <w:r w:rsidRPr="009A2CF5">
              <w:rPr>
                <w:b/>
                <w:bCs/>
                <w:color w:val="000000" w:themeColor="text1"/>
              </w:rPr>
              <w:t>объекта: «Автомобильная дорога общего пользования федерального значения А-121 "Сортавала"</w:t>
            </w:r>
          </w:p>
        </w:tc>
        <w:tc>
          <w:tcPr>
            <w:tcW w:w="4536" w:type="dxa"/>
            <w:shd w:val="clear" w:color="auto" w:fill="auto"/>
          </w:tcPr>
          <w:p w:rsidR="00F9214D" w:rsidRPr="009A2CF5" w:rsidRDefault="00F9214D" w:rsidP="00F9214D">
            <w:pPr>
              <w:spacing w:line="239" w:lineRule="auto"/>
              <w:rPr>
                <w:color w:val="000000" w:themeColor="text1"/>
              </w:rPr>
            </w:pPr>
            <w:r w:rsidRPr="009A2CF5">
              <w:rPr>
                <w:bCs/>
                <w:color w:val="000000" w:themeColor="text1"/>
              </w:rPr>
              <w:t>Зона охраны искусственных объектов</w:t>
            </w:r>
          </w:p>
        </w:tc>
      </w:tr>
      <w:tr w:rsidR="009A2CF5" w:rsidRPr="0090280D" w:rsidTr="009A2CF5">
        <w:trPr>
          <w:trHeight w:val="865"/>
        </w:trPr>
        <w:tc>
          <w:tcPr>
            <w:tcW w:w="5245" w:type="dxa"/>
            <w:shd w:val="clear" w:color="auto" w:fill="auto"/>
          </w:tcPr>
          <w:p w:rsidR="009A2CF5" w:rsidRPr="009A2CF5" w:rsidRDefault="009A2CF5" w:rsidP="00406BCB">
            <w:pPr>
              <w:spacing w:line="239" w:lineRule="auto"/>
              <w:jc w:val="center"/>
              <w:rPr>
                <w:b/>
                <w:bCs/>
                <w:color w:val="000000" w:themeColor="text1"/>
              </w:rPr>
            </w:pPr>
            <w:r w:rsidRPr="009A2CF5">
              <w:rPr>
                <w:b/>
                <w:bCs/>
                <w:color w:val="000000" w:themeColor="text1"/>
              </w:rPr>
              <w:t>Охранная зона газораспределительной сети</w:t>
            </w:r>
          </w:p>
        </w:tc>
        <w:tc>
          <w:tcPr>
            <w:tcW w:w="4536" w:type="dxa"/>
            <w:shd w:val="clear" w:color="auto" w:fill="auto"/>
          </w:tcPr>
          <w:p w:rsidR="009A2CF5" w:rsidRPr="009A2CF5" w:rsidRDefault="009A2CF5" w:rsidP="00F9214D">
            <w:pPr>
              <w:spacing w:line="239" w:lineRule="auto"/>
              <w:rPr>
                <w:bCs/>
                <w:color w:val="000000" w:themeColor="text1"/>
              </w:rPr>
            </w:pPr>
            <w:r w:rsidRPr="009A2CF5">
              <w:rPr>
                <w:bCs/>
                <w:color w:val="000000" w:themeColor="text1"/>
              </w:rPr>
              <w:t>Зона охраны искусственных объектов</w:t>
            </w:r>
          </w:p>
        </w:tc>
      </w:tr>
    </w:tbl>
    <w:p w:rsidR="00F9214D" w:rsidRDefault="00F9214D" w:rsidP="00F9214D">
      <w:pPr>
        <w:ind w:left="-284" w:right="-142"/>
        <w:jc w:val="center"/>
        <w:rPr>
          <w:b/>
          <w:bCs/>
          <w:sz w:val="28"/>
          <w:szCs w:val="28"/>
        </w:rPr>
      </w:pPr>
      <w:r>
        <w:rPr>
          <w:b/>
          <w:bCs/>
          <w:sz w:val="28"/>
          <w:szCs w:val="28"/>
        </w:rPr>
        <w:br w:type="page"/>
      </w:r>
    </w:p>
    <w:p w:rsidR="00F9214D" w:rsidRPr="0090280D" w:rsidRDefault="00F9214D" w:rsidP="00F9214D">
      <w:pPr>
        <w:ind w:left="-284" w:right="-142"/>
        <w:jc w:val="center"/>
        <w:rPr>
          <w:b/>
          <w:bCs/>
          <w:sz w:val="28"/>
          <w:szCs w:val="28"/>
        </w:rPr>
      </w:pPr>
      <w:r w:rsidRPr="0090280D">
        <w:rPr>
          <w:b/>
          <w:bCs/>
          <w:sz w:val="28"/>
          <w:szCs w:val="28"/>
        </w:rPr>
        <w:lastRenderedPageBreak/>
        <w:t xml:space="preserve">ЧАСТЬ </w:t>
      </w:r>
      <w:r w:rsidRPr="0090280D">
        <w:rPr>
          <w:rFonts w:eastAsia="Times"/>
          <w:b/>
          <w:bCs/>
          <w:sz w:val="28"/>
          <w:szCs w:val="28"/>
        </w:rPr>
        <w:t>2.</w:t>
      </w:r>
      <w:r w:rsidRPr="0090280D">
        <w:rPr>
          <w:b/>
          <w:bCs/>
          <w:sz w:val="28"/>
          <w:szCs w:val="28"/>
        </w:rPr>
        <w:t xml:space="preserve"> ГРАДОСТРОИТЕЛЬНЫЕ РЕГЛАМЕНТЫ</w:t>
      </w:r>
      <w:bookmarkEnd w:id="14"/>
      <w:bookmarkEnd w:id="15"/>
    </w:p>
    <w:p w:rsidR="00F9214D" w:rsidRPr="000F31C2" w:rsidRDefault="00F9214D" w:rsidP="00F9214D">
      <w:pPr>
        <w:ind w:left="-284" w:right="-142"/>
        <w:jc w:val="center"/>
        <w:rPr>
          <w:b/>
          <w:bCs/>
          <w:sz w:val="16"/>
          <w:szCs w:val="16"/>
        </w:rPr>
      </w:pPr>
      <w:bookmarkStart w:id="16" w:name="_Toc8655554"/>
      <w:bookmarkStart w:id="17" w:name="_Toc8658695"/>
    </w:p>
    <w:p w:rsidR="00F9214D" w:rsidRPr="0090280D" w:rsidRDefault="00F9214D" w:rsidP="00F9214D">
      <w:pPr>
        <w:ind w:left="-284" w:right="-142"/>
        <w:jc w:val="center"/>
        <w:rPr>
          <w:b/>
          <w:bCs/>
          <w:sz w:val="28"/>
          <w:szCs w:val="28"/>
        </w:rPr>
      </w:pPr>
      <w:r w:rsidRPr="0090280D">
        <w:rPr>
          <w:b/>
          <w:bCs/>
          <w:sz w:val="28"/>
          <w:szCs w:val="28"/>
        </w:rPr>
        <w:t xml:space="preserve">ГЛАВА </w:t>
      </w:r>
      <w:r>
        <w:rPr>
          <w:b/>
          <w:bCs/>
          <w:sz w:val="28"/>
          <w:szCs w:val="28"/>
        </w:rPr>
        <w:t>1</w:t>
      </w:r>
      <w:r w:rsidRPr="0090280D">
        <w:rPr>
          <w:b/>
          <w:bCs/>
          <w:sz w:val="28"/>
          <w:szCs w:val="28"/>
        </w:rPr>
        <w:t>. Градостроительные регламенты</w:t>
      </w:r>
      <w:bookmarkEnd w:id="16"/>
      <w:bookmarkEnd w:id="17"/>
    </w:p>
    <w:p w:rsidR="00F9214D" w:rsidRPr="000F31C2" w:rsidRDefault="00F9214D" w:rsidP="00F9214D">
      <w:pPr>
        <w:ind w:left="-284" w:right="-142"/>
        <w:rPr>
          <w:b/>
          <w:bCs/>
          <w:sz w:val="16"/>
          <w:szCs w:val="16"/>
        </w:rPr>
      </w:pPr>
      <w:bookmarkStart w:id="18" w:name="_Toc489882563"/>
      <w:bookmarkStart w:id="19" w:name="_Toc484180841"/>
    </w:p>
    <w:p w:rsidR="00F9214D" w:rsidRPr="00AA7D92" w:rsidRDefault="00F9214D" w:rsidP="00F9214D">
      <w:pPr>
        <w:keepNext/>
        <w:keepLines/>
        <w:tabs>
          <w:tab w:val="left" w:pos="2560"/>
        </w:tabs>
        <w:spacing w:before="120" w:after="120" w:line="242" w:lineRule="auto"/>
        <w:ind w:left="-284" w:right="-142" w:firstLine="567"/>
        <w:jc w:val="center"/>
        <w:outlineLvl w:val="0"/>
        <w:rPr>
          <w:rFonts w:eastAsia="Times"/>
          <w:b/>
          <w:bCs/>
          <w:szCs w:val="31"/>
        </w:rPr>
      </w:pPr>
      <w:bookmarkStart w:id="20" w:name="_Toc8655555"/>
      <w:bookmarkStart w:id="21" w:name="_Toc8658101"/>
      <w:bookmarkStart w:id="22" w:name="_Toc8658696"/>
      <w:r w:rsidRPr="00AA7D92">
        <w:rPr>
          <w:rFonts w:eastAsia="Times"/>
          <w:b/>
          <w:bCs/>
          <w:szCs w:val="31"/>
        </w:rPr>
        <w:t xml:space="preserve">Статья </w:t>
      </w:r>
      <w:r w:rsidR="008A0B4C">
        <w:rPr>
          <w:rFonts w:eastAsia="Times"/>
          <w:b/>
          <w:bCs/>
          <w:szCs w:val="31"/>
        </w:rPr>
        <w:t>4</w:t>
      </w:r>
      <w:r w:rsidRPr="00AA7D92">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F9214D" w:rsidRPr="00AA7D92" w:rsidRDefault="00F9214D" w:rsidP="00F9214D">
      <w:pPr>
        <w:tabs>
          <w:tab w:val="left" w:pos="1418"/>
        </w:tabs>
        <w:ind w:left="-284" w:right="-142" w:firstLine="851"/>
        <w:jc w:val="both"/>
        <w:rPr>
          <w:rFonts w:eastAsia="Times"/>
        </w:rPr>
      </w:pPr>
      <w:r w:rsidRPr="00AA7D92">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Pr>
          <w:rFonts w:eastAsia="Times"/>
        </w:rPr>
        <w:t>и картографии</w:t>
      </w:r>
      <w:r w:rsidR="00406BCB">
        <w:rPr>
          <w:rFonts w:eastAsia="Times"/>
        </w:rPr>
        <w:t xml:space="preserve"> </w:t>
      </w:r>
      <w:r>
        <w:rPr>
          <w:rFonts w:eastAsia="Times"/>
        </w:rPr>
        <w:t>№ П/0412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F9214D" w:rsidRPr="00AA7D92" w:rsidRDefault="00F9214D" w:rsidP="00F9214D">
      <w:pPr>
        <w:tabs>
          <w:tab w:val="left" w:pos="851"/>
        </w:tabs>
        <w:ind w:left="-284" w:right="-142" w:firstLine="851"/>
        <w:jc w:val="both"/>
        <w:rPr>
          <w:rFonts w:eastAsia="Times"/>
        </w:rPr>
      </w:pPr>
      <w:r w:rsidRPr="00AA7D92">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F9214D" w:rsidRPr="00AA7D92" w:rsidRDefault="00F9214D" w:rsidP="00F9214D">
      <w:pPr>
        <w:tabs>
          <w:tab w:val="left" w:pos="851"/>
        </w:tabs>
        <w:ind w:left="-284" w:right="-142" w:firstLine="851"/>
        <w:jc w:val="both"/>
        <w:rPr>
          <w:rFonts w:eastAsia="Times"/>
        </w:rPr>
      </w:pPr>
    </w:p>
    <w:p w:rsidR="00F9214D" w:rsidRPr="00AA7D92" w:rsidRDefault="00F9214D" w:rsidP="00F9214D">
      <w:pPr>
        <w:tabs>
          <w:tab w:val="left" w:pos="851"/>
        </w:tabs>
        <w:ind w:left="-284" w:right="-142"/>
        <w:jc w:val="center"/>
        <w:rPr>
          <w:rFonts w:eastAsia="Times"/>
          <w:b/>
        </w:rPr>
      </w:pPr>
      <w:r w:rsidRPr="00AA7D92">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093" w:type="dxa"/>
        <w:tblLook w:val="04A0" w:firstRow="1" w:lastRow="0" w:firstColumn="1" w:lastColumn="0" w:noHBand="0" w:noVBand="1"/>
      </w:tblPr>
      <w:tblGrid>
        <w:gridCol w:w="1951"/>
        <w:gridCol w:w="4961"/>
        <w:gridCol w:w="3181"/>
      </w:tblGrid>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*Код и на-</w:t>
            </w:r>
          </w:p>
          <w:p w:rsidR="00F9214D" w:rsidRPr="00AA7D92" w:rsidRDefault="00F9214D" w:rsidP="00406BCB">
            <w:pPr>
              <w:tabs>
                <w:tab w:val="left" w:pos="1140"/>
              </w:tabs>
              <w:ind w:left="-284" w:right="-142"/>
              <w:jc w:val="center"/>
              <w:rPr>
                <w:rFonts w:eastAsia="Times"/>
                <w:bCs/>
              </w:rPr>
            </w:pPr>
            <w:r w:rsidRPr="00AA7D92">
              <w:rPr>
                <w:rFonts w:eastAsia="Times"/>
                <w:bCs/>
              </w:rPr>
              <w:t>именование</w:t>
            </w:r>
          </w:p>
        </w:tc>
        <w:tc>
          <w:tcPr>
            <w:tcW w:w="8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Виды разрешенного использования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left="-284" w:right="-142"/>
              <w:jc w:val="center"/>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Основные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Условно разрешенные</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транспортной инфраструктуры</w:t>
            </w:r>
          </w:p>
          <w:p w:rsidR="00F9214D" w:rsidRPr="00AA7D92" w:rsidRDefault="00F9214D" w:rsidP="00406BCB">
            <w:pPr>
              <w:tabs>
                <w:tab w:val="left" w:pos="1140"/>
              </w:tabs>
              <w:ind w:left="-108" w:right="-142"/>
              <w:jc w:val="center"/>
              <w:rPr>
                <w:rFonts w:eastAsia="Times"/>
                <w:b/>
                <w:bCs/>
              </w:rPr>
            </w:pPr>
            <w:r w:rsidRPr="00AA7D92">
              <w:rPr>
                <w:rFonts w:eastAsia="Times"/>
                <w:b/>
                <w:bCs/>
              </w:rPr>
              <w:t>(Сеть улиц и дорог)</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Поселковая дорога</w:t>
            </w:r>
          </w:p>
          <w:p w:rsidR="00F9214D" w:rsidRPr="00AA7D92" w:rsidRDefault="00F9214D" w:rsidP="00406BCB">
            <w:pPr>
              <w:tabs>
                <w:tab w:val="left" w:pos="1140"/>
              </w:tabs>
              <w:ind w:left="-284" w:right="-142"/>
              <w:jc w:val="center"/>
              <w:rPr>
                <w:rFonts w:eastAsia="Times"/>
                <w:bCs/>
              </w:rPr>
            </w:pPr>
            <w:r w:rsidRPr="00AA7D92">
              <w:rPr>
                <w:rFonts w:eastAsia="Times"/>
                <w:bCs/>
              </w:rPr>
              <w:t>Главная улица</w:t>
            </w:r>
          </w:p>
          <w:p w:rsidR="00F9214D" w:rsidRPr="00AA7D92" w:rsidRDefault="00F9214D" w:rsidP="00406BCB">
            <w:pPr>
              <w:tabs>
                <w:tab w:val="left" w:pos="1140"/>
              </w:tabs>
              <w:ind w:left="-284" w:right="-142"/>
              <w:jc w:val="center"/>
              <w:rPr>
                <w:rFonts w:eastAsia="Times"/>
                <w:bCs/>
              </w:rPr>
            </w:pPr>
            <w:r w:rsidRPr="00AA7D92">
              <w:rPr>
                <w:rFonts w:eastAsia="Times"/>
                <w:bCs/>
              </w:rPr>
              <w:t>Улицы в жилой застройке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Хозяйственный проезд, скотопрогон</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инженерной инфраструктуры</w:t>
            </w:r>
          </w:p>
        </w:tc>
      </w:tr>
      <w:tr w:rsidR="00F9214D" w:rsidRPr="00AA7D92" w:rsidTr="00406BCB">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Водоводы, водопроводные сети с диаметром труб до 400 мм (включительно) и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Водоводы, водопроводные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Канализационные сети с диаметром труб до 400 мм (включительно) и сооружения на них, кроме:</w:t>
            </w:r>
          </w:p>
          <w:p w:rsidR="00F9214D" w:rsidRPr="00AA7D92" w:rsidRDefault="00F9214D" w:rsidP="00406BCB">
            <w:pPr>
              <w:tabs>
                <w:tab w:val="left" w:pos="1140"/>
              </w:tabs>
              <w:ind w:right="-142"/>
              <w:jc w:val="center"/>
              <w:rPr>
                <w:rFonts w:eastAsia="Times"/>
                <w:bCs/>
              </w:rPr>
            </w:pPr>
            <w:r w:rsidRPr="00AA7D92">
              <w:rPr>
                <w:rFonts w:eastAsia="Times"/>
                <w:bCs/>
              </w:rPr>
              <w:t>- выпусков и ливнеотводов;</w:t>
            </w:r>
          </w:p>
          <w:p w:rsidR="00F9214D" w:rsidRPr="00AA7D92" w:rsidRDefault="00F9214D" w:rsidP="00406BCB">
            <w:pPr>
              <w:tabs>
                <w:tab w:val="left" w:pos="1140"/>
              </w:tabs>
              <w:ind w:right="-142"/>
              <w:jc w:val="center"/>
              <w:rPr>
                <w:rFonts w:eastAsia="Times"/>
                <w:bCs/>
              </w:rPr>
            </w:pPr>
            <w:r w:rsidRPr="00AA7D92">
              <w:rPr>
                <w:rFonts w:eastAsia="Times"/>
                <w:bCs/>
              </w:rPr>
              <w:t>- сливных станций;</w:t>
            </w:r>
          </w:p>
          <w:p w:rsidR="00F9214D" w:rsidRPr="00AA7D92" w:rsidRDefault="00F9214D" w:rsidP="00406BCB">
            <w:pPr>
              <w:tabs>
                <w:tab w:val="left" w:pos="1140"/>
              </w:tabs>
              <w:ind w:right="-142"/>
              <w:jc w:val="center"/>
              <w:rPr>
                <w:rFonts w:eastAsia="Times"/>
                <w:bCs/>
              </w:rPr>
            </w:pPr>
            <w:r w:rsidRPr="00AA7D92">
              <w:rPr>
                <w:rFonts w:eastAsia="Times"/>
                <w:bCs/>
              </w:rPr>
              <w:t>- снегоплавильных пунктов.</w:t>
            </w:r>
          </w:p>
          <w:p w:rsidR="00F9214D" w:rsidRPr="00AA7D92" w:rsidRDefault="00F9214D" w:rsidP="00406BCB">
            <w:pPr>
              <w:tabs>
                <w:tab w:val="left" w:pos="1140"/>
              </w:tabs>
              <w:ind w:right="-142"/>
              <w:jc w:val="center"/>
              <w:rPr>
                <w:rFonts w:eastAsia="Times"/>
                <w:bCs/>
              </w:rPr>
            </w:pPr>
            <w:r w:rsidRPr="00AA7D92">
              <w:rPr>
                <w:rFonts w:eastAsia="Times"/>
                <w:bCs/>
              </w:rPr>
              <w:t>Сети дождевой канализации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Канализационные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firstLine="34"/>
              <w:jc w:val="center"/>
              <w:rPr>
                <w:rFonts w:eastAsia="Times"/>
                <w:bCs/>
              </w:rPr>
            </w:pPr>
            <w:r w:rsidRPr="00AA7D92">
              <w:rPr>
                <w:rFonts w:eastAsia="Times"/>
                <w:bCs/>
              </w:rPr>
              <w:t xml:space="preserve">Электрические сети напряжением до 10 кВ (в населенных пунктах) и 110 кВ (вне населенных пунктов) включительно, кроме </w:t>
            </w:r>
            <w:r w:rsidRPr="00AA7D92">
              <w:rPr>
                <w:rFonts w:eastAsia="Times"/>
                <w:bCs/>
              </w:rPr>
              <w:lastRenderedPageBreak/>
              <w:t>размещения устройств для трансформации электроэнергии (трансформаторных подстанций)</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lastRenderedPageBreak/>
              <w:t xml:space="preserve">Прочие электрические сети, кроме размещения устройств для </w:t>
            </w:r>
            <w:r w:rsidRPr="00AA7D92">
              <w:rPr>
                <w:rFonts w:eastAsia="Times"/>
                <w:bCs/>
              </w:rPr>
              <w:lastRenderedPageBreak/>
              <w:t>трансформации электроэнергии (трансформаторных подстанций)</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газораспределения;</w:t>
            </w:r>
          </w:p>
          <w:p w:rsidR="00F9214D" w:rsidRPr="00AA7D92" w:rsidRDefault="00F9214D" w:rsidP="00406BCB">
            <w:pPr>
              <w:tabs>
                <w:tab w:val="left" w:pos="1140"/>
              </w:tabs>
              <w:ind w:right="-108"/>
              <w:jc w:val="center"/>
              <w:rPr>
                <w:rFonts w:eastAsia="Times"/>
                <w:bCs/>
              </w:rPr>
            </w:pPr>
            <w:r w:rsidRPr="00AA7D92">
              <w:rPr>
                <w:rFonts w:eastAsia="Times"/>
                <w:bCs/>
              </w:rPr>
              <w:t>Пункты редуцирования газа (газорегуляторные пункты и установки);</w:t>
            </w:r>
          </w:p>
          <w:p w:rsidR="00F9214D" w:rsidRPr="00AA7D92" w:rsidRDefault="00F9214D" w:rsidP="00406BCB">
            <w:pPr>
              <w:tabs>
                <w:tab w:val="left" w:pos="1140"/>
              </w:tabs>
              <w:ind w:right="-108"/>
              <w:jc w:val="center"/>
              <w:rPr>
                <w:rFonts w:eastAsia="Times"/>
                <w:bCs/>
              </w:rPr>
            </w:pPr>
            <w:r w:rsidRPr="00AA7D92">
              <w:rPr>
                <w:rFonts w:eastAsia="Times"/>
                <w:bCs/>
              </w:rPr>
              <w:t>Сети газопотребления.</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проводного радиовещания и оповещения и сооружения на них;</w:t>
            </w:r>
          </w:p>
          <w:p w:rsidR="00F9214D" w:rsidRPr="00AA7D92" w:rsidRDefault="00F9214D" w:rsidP="00406BCB">
            <w:pPr>
              <w:tabs>
                <w:tab w:val="left" w:pos="1140"/>
              </w:tabs>
              <w:ind w:right="-108"/>
              <w:jc w:val="center"/>
              <w:rPr>
                <w:rFonts w:eastAsia="Times"/>
                <w:bCs/>
              </w:rPr>
            </w:pPr>
            <w:r w:rsidRPr="00AA7D92">
              <w:rPr>
                <w:rFonts w:eastAsia="Times"/>
                <w:bCs/>
              </w:rPr>
              <w:t>Системы электросвязи.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Наружное освещение</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Объекты мелиорации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Мелиоративные системы и сооружения</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Антенно-мачтовые сооружения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Антенны телевизионные индивидуальные и коллективные</w:t>
            </w:r>
          </w:p>
          <w:p w:rsidR="00F9214D" w:rsidRPr="00AA7D92" w:rsidRDefault="00F9214D" w:rsidP="00406BCB">
            <w:pPr>
              <w:tabs>
                <w:tab w:val="left" w:pos="1140"/>
              </w:tabs>
              <w:jc w:val="center"/>
              <w:rPr>
                <w:rFonts w:eastAsia="Times"/>
                <w:bCs/>
              </w:rPr>
            </w:pPr>
            <w:r w:rsidRPr="00AA7D92">
              <w:rPr>
                <w:rFonts w:eastAsia="Times"/>
                <w:bCs/>
              </w:rPr>
              <w:t>Антенно-мачтовые сооружения (мачты, башни столбы):</w:t>
            </w:r>
          </w:p>
          <w:p w:rsidR="00F9214D" w:rsidRPr="00AA7D92" w:rsidRDefault="00F9214D" w:rsidP="00406BCB">
            <w:pPr>
              <w:tabs>
                <w:tab w:val="left" w:pos="1140"/>
              </w:tabs>
              <w:jc w:val="center"/>
              <w:rPr>
                <w:rFonts w:eastAsia="Times"/>
                <w:bCs/>
              </w:rPr>
            </w:pPr>
            <w:r w:rsidRPr="00AA7D92">
              <w:rPr>
                <w:rFonts w:eastAsia="Times"/>
                <w:bCs/>
              </w:rPr>
              <w:t>- радиорелейные</w:t>
            </w:r>
          </w:p>
          <w:p w:rsidR="00F9214D" w:rsidRPr="00AA7D92" w:rsidRDefault="00F9214D" w:rsidP="00406BCB">
            <w:pPr>
              <w:tabs>
                <w:tab w:val="left" w:pos="1140"/>
              </w:tabs>
              <w:jc w:val="center"/>
              <w:rPr>
                <w:rFonts w:eastAsia="Times"/>
                <w:bCs/>
              </w:rPr>
            </w:pPr>
            <w:r w:rsidRPr="00AA7D92">
              <w:rPr>
                <w:rFonts w:eastAsia="Times"/>
                <w:bCs/>
              </w:rPr>
              <w:t>- мобильной телефонной связи</w:t>
            </w:r>
          </w:p>
          <w:p w:rsidR="00F9214D" w:rsidRPr="00AA7D92" w:rsidRDefault="00F9214D" w:rsidP="00406BCB">
            <w:pPr>
              <w:tabs>
                <w:tab w:val="left" w:pos="1140"/>
              </w:tabs>
              <w:jc w:val="center"/>
              <w:rPr>
                <w:rFonts w:eastAsia="Times"/>
                <w:bCs/>
              </w:rPr>
            </w:pPr>
            <w:r w:rsidRPr="00AA7D92">
              <w:rPr>
                <w:rFonts w:eastAsia="Times"/>
                <w:bCs/>
              </w:rPr>
              <w:t>Антенны спутниковой связи и иные параболические и аналогичные антенны, диаметром до 2,2 м, включительно.</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Антенны спутниковой связи и иные параболические и аналогичные антенны, диаметром более 2,2 м</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Защитные сооружения (насаждения)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Защитные насаждения;</w:t>
            </w:r>
          </w:p>
          <w:p w:rsidR="00F9214D" w:rsidRPr="00AA7D92" w:rsidRDefault="00F9214D" w:rsidP="00406BCB">
            <w:pPr>
              <w:tabs>
                <w:tab w:val="left" w:pos="1140"/>
              </w:tabs>
              <w:jc w:val="center"/>
              <w:rPr>
                <w:rFonts w:eastAsia="Times"/>
                <w:bCs/>
              </w:rPr>
            </w:pPr>
            <w:r w:rsidRPr="00AA7D92">
              <w:rPr>
                <w:rFonts w:eastAsia="Times"/>
                <w:bCs/>
              </w:rPr>
              <w:t>Санитарно-защитные зоны (разрывы) от объектов капитального строительства;</w:t>
            </w:r>
          </w:p>
          <w:p w:rsidR="00F9214D" w:rsidRPr="00AA7D92" w:rsidRDefault="00F9214D" w:rsidP="00406BCB">
            <w:pPr>
              <w:tabs>
                <w:tab w:val="left" w:pos="1140"/>
              </w:tabs>
              <w:jc w:val="center"/>
              <w:rPr>
                <w:rFonts w:eastAsia="Times"/>
                <w:bCs/>
              </w:rPr>
            </w:pPr>
            <w:r w:rsidRPr="00AA7D92">
              <w:rPr>
                <w:rFonts w:eastAsia="Times"/>
                <w:bCs/>
              </w:rPr>
              <w:t>Объекты обеспечения пожарной безопасности (гидранты, резервуары, противопожарные водоемы).</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Объекты инженерной защиты территории</w:t>
            </w:r>
          </w:p>
          <w:p w:rsidR="00F9214D" w:rsidRPr="00AA7D92" w:rsidRDefault="00F9214D" w:rsidP="00406BCB">
            <w:pPr>
              <w:tabs>
                <w:tab w:val="left" w:pos="1140"/>
              </w:tabs>
              <w:ind w:firstLine="34"/>
              <w:jc w:val="center"/>
              <w:rPr>
                <w:rFonts w:eastAsia="Times"/>
                <w:bCs/>
              </w:rPr>
            </w:pPr>
            <w:r w:rsidRPr="00AA7D92">
              <w:rPr>
                <w:rFonts w:eastAsia="Times"/>
                <w:bCs/>
              </w:rPr>
              <w:t>Объекты для защиты от вредного воздействия ОКС и транспорта.</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Информационные и геодезические знаки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Дорожные и уличные знаки и указатели.</w:t>
            </w:r>
          </w:p>
          <w:p w:rsidR="00F9214D" w:rsidRPr="00AA7D92" w:rsidRDefault="00F9214D" w:rsidP="00406BCB">
            <w:pPr>
              <w:tabs>
                <w:tab w:val="left" w:pos="1140"/>
              </w:tabs>
              <w:jc w:val="center"/>
              <w:rPr>
                <w:rFonts w:eastAsia="Times"/>
                <w:bCs/>
              </w:rPr>
            </w:pPr>
            <w:r w:rsidRPr="00AA7D92">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F9214D" w:rsidRPr="00AA7D92" w:rsidRDefault="00F9214D" w:rsidP="00406BCB">
            <w:pPr>
              <w:tabs>
                <w:tab w:val="left" w:pos="1140"/>
              </w:tabs>
              <w:jc w:val="center"/>
              <w:rPr>
                <w:rFonts w:eastAsia="Times"/>
                <w:bCs/>
              </w:rPr>
            </w:pPr>
            <w:r w:rsidRPr="00AA7D92">
              <w:rPr>
                <w:rFonts w:eastAsia="Times"/>
                <w:bCs/>
              </w:rPr>
              <w:t>Мемориальные знаки (доски).</w:t>
            </w:r>
          </w:p>
          <w:p w:rsidR="00F9214D" w:rsidRPr="00AA7D92" w:rsidRDefault="00F9214D" w:rsidP="00406BCB">
            <w:pPr>
              <w:tabs>
                <w:tab w:val="left" w:pos="1140"/>
              </w:tabs>
              <w:jc w:val="center"/>
              <w:rPr>
                <w:rFonts w:eastAsia="Times"/>
                <w:bCs/>
              </w:rPr>
            </w:pPr>
            <w:r w:rsidRPr="00AA7D92">
              <w:rPr>
                <w:rFonts w:eastAsia="Times"/>
                <w:bCs/>
              </w:rPr>
              <w:t>Навигационные знаки.</w:t>
            </w:r>
          </w:p>
          <w:p w:rsidR="00F9214D" w:rsidRPr="00AA7D92" w:rsidRDefault="00F9214D" w:rsidP="00406BCB">
            <w:pPr>
              <w:tabs>
                <w:tab w:val="left" w:pos="1140"/>
              </w:tabs>
              <w:jc w:val="center"/>
              <w:rPr>
                <w:rFonts w:eastAsia="Times"/>
                <w:bCs/>
              </w:rPr>
            </w:pPr>
            <w:r w:rsidRPr="00AA7D92">
              <w:rPr>
                <w:rFonts w:eastAsia="Times"/>
                <w:bCs/>
              </w:rPr>
              <w:t>Знаки, обозначающие границы зон с особыми условиями использования территории.</w:t>
            </w:r>
          </w:p>
          <w:p w:rsidR="00F9214D" w:rsidRPr="00AA7D92" w:rsidRDefault="00F9214D" w:rsidP="00406BCB">
            <w:pPr>
              <w:tabs>
                <w:tab w:val="left" w:pos="1140"/>
              </w:tabs>
              <w:jc w:val="center"/>
              <w:rPr>
                <w:rFonts w:eastAsia="Times"/>
                <w:bCs/>
              </w:rPr>
            </w:pPr>
            <w:r w:rsidRPr="00AA7D92">
              <w:rPr>
                <w:rFonts w:eastAsia="Times"/>
                <w:bCs/>
              </w:rPr>
              <w:t>Геодезические знаки.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Рекламные носители (в том</w:t>
            </w:r>
          </w:p>
          <w:p w:rsidR="00F9214D" w:rsidRPr="00AA7D92" w:rsidRDefault="00F9214D" w:rsidP="00406BCB">
            <w:pPr>
              <w:tabs>
                <w:tab w:val="left" w:pos="1140"/>
              </w:tabs>
              <w:ind w:firstLine="34"/>
              <w:jc w:val="center"/>
              <w:rPr>
                <w:rFonts w:eastAsia="Times"/>
                <w:bCs/>
              </w:rPr>
            </w:pPr>
            <w:r w:rsidRPr="00AA7D92">
              <w:rPr>
                <w:rFonts w:eastAsia="Times"/>
                <w:bCs/>
              </w:rPr>
              <w:t>числе на специальных конструкциях).</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Прочие земельные участки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3.1.</w:t>
            </w:r>
            <w:r>
              <w:rPr>
                <w:rFonts w:eastAsia="Times"/>
                <w:bCs/>
              </w:rPr>
              <w:t>1</w:t>
            </w:r>
            <w:r w:rsidRPr="00AA7D92">
              <w:rPr>
                <w:rFonts w:eastAsia="Times"/>
                <w:bCs/>
              </w:rPr>
              <w:t xml:space="preserve"> </w:t>
            </w:r>
            <w:r>
              <w:rPr>
                <w:rFonts w:eastAsia="Times"/>
                <w:bCs/>
              </w:rPr>
              <w:t xml:space="preserve">Предоставление </w:t>
            </w:r>
            <w:r>
              <w:rPr>
                <w:rFonts w:eastAsia="Times"/>
                <w:bCs/>
              </w:rPr>
              <w:lastRenderedPageBreak/>
              <w:t>к</w:t>
            </w:r>
            <w:r w:rsidRPr="00AA7D92">
              <w:rPr>
                <w:rFonts w:eastAsia="Times"/>
                <w:bCs/>
              </w:rPr>
              <w:t>оммунальн</w:t>
            </w:r>
            <w:r>
              <w:rPr>
                <w:rFonts w:eastAsia="Times"/>
                <w:bCs/>
              </w:rPr>
              <w:t>ых</w:t>
            </w:r>
            <w:r w:rsidRPr="00AA7D92">
              <w:rPr>
                <w:rFonts w:eastAsia="Times"/>
                <w:bCs/>
              </w:rPr>
              <w:t xml:space="preserve"> </w:t>
            </w:r>
            <w:r>
              <w:rPr>
                <w:rFonts w:eastAsia="Times"/>
                <w:bCs/>
              </w:rPr>
              <w:t>услуг</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lastRenderedPageBreak/>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w:t>
            </w:r>
            <w:r>
              <w:rPr>
                <w:rFonts w:eastAsia="Times"/>
                <w:bCs/>
              </w:rPr>
              <w:t xml:space="preserve">м для таких земельных участков, </w:t>
            </w:r>
            <w:r w:rsidRPr="00AA7D92">
              <w:rPr>
                <w:rFonts w:eastAsia="Times"/>
                <w:bCs/>
              </w:rPr>
              <w:t xml:space="preserve">кроме стоянок, гаражей и </w:t>
            </w:r>
            <w:r w:rsidRPr="00AA7D92">
              <w:rPr>
                <w:rFonts w:eastAsia="Times"/>
                <w:bCs/>
              </w:rPr>
              <w:lastRenderedPageBreak/>
              <w:t>мастерских для обслуживани</w:t>
            </w:r>
            <w:r>
              <w:rPr>
                <w:rFonts w:eastAsia="Times"/>
                <w:bCs/>
              </w:rPr>
              <w:t>я уборочной и аварийной техники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right="-142" w:firstLine="34"/>
              <w:jc w:val="center"/>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9.0. Деятельность по особой охране и изучению природы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firstLine="34"/>
              <w:jc w:val="center"/>
              <w:rPr>
                <w:rFonts w:eastAsia="Times"/>
                <w:bCs/>
              </w:rPr>
            </w:pPr>
            <w:r w:rsidRPr="00AA7D92">
              <w:rPr>
                <w:rFonts w:eastAsia="Times"/>
                <w:bCs/>
              </w:rPr>
              <w:t>-</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9.3. Историко-культурная деятельность</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10.4. Резервные леса</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11.0. Водные объекты</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11.1. Общее пользование водными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12.0. Земельные участки (территории) общего 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p w:rsidR="00F9214D" w:rsidRPr="00AA7D92" w:rsidRDefault="00F9214D" w:rsidP="00406BCB">
            <w:pPr>
              <w:tabs>
                <w:tab w:val="left" w:pos="1140"/>
              </w:tabs>
              <w:jc w:val="cente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12.1. Ритуальная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Кладбища и места захоронения, захоронения на (в) которых прекращены (не производятся)</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12.3. Запас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Виды использования и объекты, предусмотренные проектом планировки территории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Коды и наименования в соответствии с размещаемыми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bl>
    <w:p w:rsidR="00F9214D" w:rsidRPr="00AA7D92" w:rsidRDefault="00F9214D" w:rsidP="00F9214D">
      <w:pPr>
        <w:tabs>
          <w:tab w:val="left" w:pos="1140"/>
        </w:tabs>
        <w:ind w:left="-284" w:right="-142" w:firstLine="851"/>
        <w:jc w:val="both"/>
        <w:rPr>
          <w:rFonts w:eastAsia="Times"/>
          <w:i/>
          <w:iCs/>
        </w:rPr>
      </w:pPr>
      <w:r w:rsidRPr="00AA7D92">
        <w:rPr>
          <w:rFonts w:eastAsia="Times"/>
          <w:i/>
          <w:iCs/>
        </w:rPr>
        <w:t>*Код и наименование вида разрешенного использования земельного участка согласно Классификатору.</w:t>
      </w:r>
    </w:p>
    <w:p w:rsidR="00F9214D" w:rsidRPr="00AA7D92" w:rsidRDefault="00F9214D" w:rsidP="00F9214D">
      <w:pPr>
        <w:tabs>
          <w:tab w:val="left" w:pos="1140"/>
        </w:tabs>
        <w:ind w:left="-284" w:right="-142" w:firstLine="851"/>
        <w:jc w:val="both"/>
        <w:rPr>
          <w:rFonts w:eastAsia="Times"/>
          <w:i/>
          <w:iCs/>
        </w:rPr>
      </w:pPr>
      <w:r w:rsidRPr="00AA7D92">
        <w:rPr>
          <w:rFonts w:eastAsia="Times"/>
          <w:iCs/>
        </w:rPr>
        <w:t xml:space="preserve">3. </w:t>
      </w:r>
      <w:r w:rsidRPr="00AA7D92">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F9214D" w:rsidRPr="00AA7D92" w:rsidRDefault="00F9214D" w:rsidP="00F9214D">
      <w:pPr>
        <w:tabs>
          <w:tab w:val="left" w:pos="1140"/>
        </w:tabs>
        <w:ind w:left="-284" w:right="-426" w:firstLine="851"/>
        <w:jc w:val="both"/>
        <w:rPr>
          <w:rFonts w:eastAsia="Times"/>
          <w:b/>
        </w:rPr>
      </w:pPr>
      <w:r>
        <w:rPr>
          <w:rFonts w:eastAsia="Times"/>
          <w:b/>
        </w:rPr>
        <w:br w:type="page"/>
      </w:r>
      <w:r w:rsidRPr="00AA7D92">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tbl>
      <w:tblPr>
        <w:tblW w:w="9640" w:type="dxa"/>
        <w:jc w:val="center"/>
        <w:tblLayout w:type="fixed"/>
        <w:tblLook w:val="04A0" w:firstRow="1" w:lastRow="0" w:firstColumn="1" w:lastColumn="0" w:noHBand="0" w:noVBand="1"/>
      </w:tblPr>
      <w:tblGrid>
        <w:gridCol w:w="2686"/>
        <w:gridCol w:w="2835"/>
        <w:gridCol w:w="2694"/>
        <w:gridCol w:w="1425"/>
      </w:tblGrid>
      <w:tr w:rsidR="00F9214D" w:rsidRPr="00AA7D92" w:rsidTr="00406BCB">
        <w:trPr>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33"/>
              </w:tabs>
              <w:ind w:firstLine="36"/>
              <w:jc w:val="center"/>
              <w:rPr>
                <w:rFonts w:eastAsia="Times"/>
                <w:bCs/>
              </w:rPr>
            </w:pPr>
            <w:r w:rsidRPr="00AA7D92">
              <w:rPr>
                <w:rFonts w:eastAsia="Times"/>
                <w:bCs/>
              </w:rPr>
              <w:t>Земельные участки в зависимости от назначения</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Расстояние со стороны проезжей части (м)</w:t>
            </w:r>
          </w:p>
        </w:tc>
      </w:tr>
      <w:tr w:rsidR="00F9214D" w:rsidRPr="00AA7D92" w:rsidTr="00406BCB">
        <w:trPr>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firstLine="29"/>
              <w:rPr>
                <w:rFonts w:eastAsia="Times"/>
                <w:bCs/>
              </w:rPr>
            </w:pPr>
            <w:r w:rsidRPr="00AA7D92">
              <w:rPr>
                <w:rFonts w:eastAsia="Times"/>
                <w:bCs/>
              </w:rPr>
              <w:t>До красной линии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При отсутствии красных линий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На всей территории Поселения</w:t>
            </w:r>
          </w:p>
        </w:tc>
      </w:tr>
      <w:tr w:rsidR="00F9214D" w:rsidRPr="00AA7D92" w:rsidTr="00406BCB">
        <w:trPr>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firstLine="36"/>
              <w:jc w:val="center"/>
              <w:rPr>
                <w:rFonts w:eastAsia="Times"/>
                <w:bCs/>
              </w:rPr>
            </w:pPr>
            <w:r w:rsidRPr="00AA7D92">
              <w:rPr>
                <w:rFonts w:eastAsia="Times"/>
                <w:bCs/>
              </w:rPr>
              <w:t>Для сельскохозяйственного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left="-284" w:right="-142" w:firstLine="45"/>
              <w:jc w:val="center"/>
              <w:rPr>
                <w:rFonts w:eastAsia="Times"/>
                <w:bCs/>
              </w:rPr>
            </w:pPr>
            <w:r w:rsidRPr="00AA7D92">
              <w:rPr>
                <w:rFonts w:eastAsia="Times"/>
                <w:bCs/>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809" w:hanging="1519"/>
              <w:jc w:val="center"/>
              <w:rPr>
                <w:rFonts w:eastAsia="Times"/>
                <w:bCs/>
              </w:rPr>
            </w:pPr>
            <w:r w:rsidRPr="00AA7D92">
              <w:rPr>
                <w:rFonts w:eastAsia="Times"/>
                <w:bCs/>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72"/>
              </w:tabs>
              <w:ind w:left="-284" w:right="-395" w:firstLine="37"/>
              <w:jc w:val="center"/>
              <w:rPr>
                <w:rFonts w:eastAsia="Times"/>
                <w:bCs/>
              </w:rPr>
            </w:pPr>
            <w:r w:rsidRPr="00AA7D92">
              <w:rPr>
                <w:rFonts w:eastAsia="Times"/>
                <w:bCs/>
              </w:rPr>
              <w:t>1</w:t>
            </w:r>
          </w:p>
        </w:tc>
      </w:tr>
      <w:tr w:rsidR="00F9214D" w:rsidRPr="00AA7D92" w:rsidTr="00406BCB">
        <w:trPr>
          <w:trHeight w:val="92"/>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jc w:val="center"/>
              <w:rPr>
                <w:rFonts w:eastAsia="Times"/>
                <w:bCs/>
              </w:rPr>
            </w:pPr>
            <w:r>
              <w:rPr>
                <w:rFonts w:eastAsia="Times"/>
                <w:bCs/>
              </w:rPr>
              <w:t>Ведение садоводства</w:t>
            </w:r>
          </w:p>
        </w:tc>
        <w:tc>
          <w:tcPr>
            <w:tcW w:w="2835"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2694"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1419" w:type="dxa"/>
            <w:tcBorders>
              <w:top w:val="single" w:sz="4" w:space="0" w:color="auto"/>
              <w:bottom w:val="single" w:sz="4" w:space="0" w:color="auto"/>
              <w:right w:val="single" w:sz="4" w:space="0" w:color="auto"/>
            </w:tcBorders>
            <w:shd w:val="clear" w:color="auto" w:fill="auto"/>
          </w:tcPr>
          <w:p w:rsidR="00F9214D" w:rsidRPr="00AA7D92" w:rsidRDefault="00F9214D" w:rsidP="00406BCB">
            <w:pPr>
              <w:ind w:left="34" w:right="-121"/>
              <w:jc w:val="center"/>
            </w:pPr>
            <w:r>
              <w:t>5</w:t>
            </w:r>
          </w:p>
        </w:tc>
      </w:tr>
      <w:tr w:rsidR="00F9214D" w:rsidRPr="00AA7D92" w:rsidTr="00406BCB">
        <w:trPr>
          <w:trHeight w:val="277"/>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406BCB" w:rsidP="00406BCB">
            <w:pPr>
              <w:tabs>
                <w:tab w:val="left" w:pos="0"/>
              </w:tabs>
              <w:ind w:firstLine="36"/>
              <w:jc w:val="center"/>
              <w:rPr>
                <w:rFonts w:eastAsia="Times"/>
                <w:bCs/>
              </w:rPr>
            </w:pPr>
            <w:r>
              <w:rPr>
                <w:rFonts w:eastAsia="Times"/>
                <w:bCs/>
              </w:rPr>
              <w:t>Ведение огородничества</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F9214D" w:rsidRDefault="00F9214D" w:rsidP="00406BCB">
            <w:pPr>
              <w:jc w:val="center"/>
            </w:pPr>
            <w:r>
              <w:t>не подлежит установлению</w:t>
            </w:r>
          </w:p>
        </w:tc>
      </w:tr>
      <w:tr w:rsidR="00406BCB" w:rsidRPr="00AA7D92" w:rsidTr="00406BCB">
        <w:trPr>
          <w:trHeight w:val="5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406BCB" w:rsidRDefault="00406BCB" w:rsidP="00406BCB">
            <w:pPr>
              <w:tabs>
                <w:tab w:val="left" w:pos="0"/>
              </w:tabs>
              <w:ind w:firstLine="36"/>
              <w:jc w:val="center"/>
              <w:rPr>
                <w:rFonts w:eastAsia="Times"/>
                <w:bCs/>
              </w:rPr>
            </w:pPr>
            <w:r>
              <w:rPr>
                <w:rFonts w:eastAsia="Times"/>
                <w:bCs/>
              </w:rPr>
              <w:t>Предоставление коммунальных услуг</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406BCB" w:rsidRDefault="00406BCB"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Деятельность по особой охране и изучению природы</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Историко-культурная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26"/>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Земельные участки (территории общего пользования)</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Ритуальная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bl>
    <w:p w:rsidR="00F9214D" w:rsidRPr="00AA7D92" w:rsidRDefault="00F9214D" w:rsidP="00F9214D">
      <w:pPr>
        <w:tabs>
          <w:tab w:val="left" w:pos="851"/>
          <w:tab w:val="left" w:pos="9923"/>
        </w:tabs>
        <w:ind w:left="-284" w:right="-142" w:firstLine="851"/>
        <w:jc w:val="both"/>
        <w:rPr>
          <w:rFonts w:eastAsia="Times"/>
        </w:rPr>
      </w:pPr>
      <w:r w:rsidRPr="00AA7D92">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минимального размера земельных участков принимается наибольший из установленных минимальных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максимального размера земельных участков принимается наименьший из установленных максимальных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F9214D" w:rsidRPr="00AA7D92" w:rsidRDefault="00F9214D" w:rsidP="00F9214D">
      <w:pPr>
        <w:tabs>
          <w:tab w:val="left" w:pos="851"/>
          <w:tab w:val="left" w:pos="9923"/>
        </w:tabs>
        <w:ind w:left="-284" w:right="-142" w:firstLine="851"/>
        <w:rPr>
          <w:rFonts w:eastAsia="Times"/>
        </w:rPr>
      </w:pPr>
      <w:r w:rsidRPr="00AA7D92">
        <w:rPr>
          <w:rFonts w:eastAsia="Times"/>
        </w:rPr>
        <w:lastRenderedPageBreak/>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F9214D" w:rsidRPr="00AA7D92" w:rsidRDefault="00F9214D" w:rsidP="00F9214D">
      <w:pPr>
        <w:tabs>
          <w:tab w:val="left" w:pos="851"/>
          <w:tab w:val="left" w:pos="9923"/>
        </w:tabs>
        <w:ind w:left="-284" w:right="-142" w:firstLine="851"/>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3" w:name="_Toc8655556"/>
      <w:bookmarkStart w:id="24" w:name="_Toc8658102"/>
      <w:bookmarkStart w:id="25" w:name="_Toc8658697"/>
      <w:r w:rsidRPr="00AA7D92">
        <w:rPr>
          <w:b/>
          <w:bCs/>
          <w:szCs w:val="31"/>
        </w:rPr>
        <w:t xml:space="preserve">Статья </w:t>
      </w:r>
      <w:r w:rsidR="008A0B4C">
        <w:rPr>
          <w:rFonts w:eastAsia="Times"/>
          <w:b/>
          <w:bCs/>
          <w:szCs w:val="31"/>
        </w:rPr>
        <w:t>5</w:t>
      </w:r>
      <w:r w:rsidRPr="00AA7D92">
        <w:rPr>
          <w:rFonts w:eastAsia="Times"/>
          <w:b/>
          <w:bCs/>
          <w:szCs w:val="31"/>
        </w:rPr>
        <w:t>.</w:t>
      </w:r>
      <w:r w:rsidRPr="00AA7D92">
        <w:rPr>
          <w:b/>
          <w:bCs/>
          <w:szCs w:val="31"/>
        </w:rPr>
        <w:t xml:space="preserve"> Градостроительные регламенты</w:t>
      </w:r>
      <w:r w:rsidRPr="00AA7D92">
        <w:rPr>
          <w:rFonts w:eastAsia="Times"/>
          <w:b/>
          <w:bCs/>
          <w:szCs w:val="31"/>
        </w:rPr>
        <w:t>.</w:t>
      </w:r>
      <w:r w:rsidRPr="00AA7D92">
        <w:rPr>
          <w:b/>
          <w:bCs/>
          <w:szCs w:val="31"/>
        </w:rPr>
        <w:t xml:space="preserve"> </w:t>
      </w:r>
      <w:bookmarkEnd w:id="23"/>
      <w:r w:rsidRPr="00AA7D92">
        <w:rPr>
          <w:b/>
          <w:bCs/>
          <w:szCs w:val="31"/>
        </w:rPr>
        <w:t>Зоны сельскохозяйственного использования</w:t>
      </w:r>
      <w:bookmarkEnd w:id="24"/>
      <w:bookmarkEnd w:id="25"/>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В состав сельскохозяйственных зон включены</w:t>
      </w:r>
      <w:r w:rsidRPr="00AA7D92">
        <w:rPr>
          <w:rFonts w:eastAsia="Times"/>
        </w:rPr>
        <w:t>:</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зона земель сельскохозяйственного использования</w:t>
      </w:r>
      <w:r w:rsidRPr="00AA7D92">
        <w:rPr>
          <w:rFonts w:eastAsia="Times"/>
        </w:rPr>
        <w:t>.</w:t>
      </w:r>
    </w:p>
    <w:p w:rsidR="00F9214D" w:rsidRPr="00AA7D92" w:rsidRDefault="00F9214D" w:rsidP="00F9214D">
      <w:pPr>
        <w:tabs>
          <w:tab w:val="left" w:pos="851"/>
        </w:tabs>
        <w:ind w:left="-284" w:right="-142" w:firstLine="851"/>
        <w:rPr>
          <w:rFonts w:eastAsia="Times"/>
        </w:rPr>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6" w:name="_Toc8655557"/>
      <w:bookmarkStart w:id="27" w:name="_Toc8658103"/>
      <w:bookmarkStart w:id="28" w:name="_Toc8658698"/>
      <w:r w:rsidRPr="00AA7D92">
        <w:rPr>
          <w:b/>
          <w:bCs/>
          <w:szCs w:val="31"/>
        </w:rPr>
        <w:t xml:space="preserve">Статья </w:t>
      </w:r>
      <w:r w:rsidR="008A0B4C">
        <w:rPr>
          <w:rFonts w:eastAsia="Times"/>
          <w:b/>
          <w:bCs/>
          <w:szCs w:val="31"/>
        </w:rPr>
        <w:t>6</w:t>
      </w:r>
      <w:r w:rsidRPr="00AA7D92">
        <w:rPr>
          <w:rFonts w:eastAsia="Times"/>
          <w:b/>
          <w:bCs/>
          <w:szCs w:val="31"/>
        </w:rPr>
        <w:t>.</w:t>
      </w:r>
      <w:r w:rsidRPr="00AA7D92">
        <w:rPr>
          <w:b/>
          <w:bCs/>
          <w:szCs w:val="31"/>
        </w:rPr>
        <w:t xml:space="preserve"> ЗСХ</w:t>
      </w:r>
      <w:r w:rsidRPr="00AA7D92">
        <w:rPr>
          <w:rFonts w:eastAsia="Times"/>
          <w:b/>
          <w:bCs/>
          <w:szCs w:val="31"/>
        </w:rPr>
        <w:t>.</w:t>
      </w:r>
      <w:r w:rsidRPr="00AA7D92">
        <w:rPr>
          <w:b/>
          <w:bCs/>
          <w:szCs w:val="31"/>
        </w:rPr>
        <w:t xml:space="preserve"> </w:t>
      </w:r>
      <w:bookmarkEnd w:id="26"/>
      <w:r w:rsidRPr="00AA7D92">
        <w:rPr>
          <w:b/>
          <w:bCs/>
          <w:szCs w:val="31"/>
        </w:rPr>
        <w:t>Зона земель сельскохозяйственного использования.</w:t>
      </w:r>
      <w:bookmarkEnd w:id="27"/>
      <w:bookmarkEnd w:id="28"/>
    </w:p>
    <w:p w:rsidR="00F9214D" w:rsidRPr="00AA7D92" w:rsidRDefault="00F9214D" w:rsidP="00F9214D">
      <w:pPr>
        <w:ind w:left="-284" w:right="-142" w:firstLine="851"/>
        <w:jc w:val="both"/>
      </w:pPr>
      <w:r w:rsidRPr="00AA7D92">
        <w:t>Виды разрешенного использования земельных участков и ОКС приведены как в нижеследующей Таблице, так и в статье 3 данных Правил:</w:t>
      </w:r>
    </w:p>
    <w:p w:rsidR="00F9214D" w:rsidRPr="00AA7D92" w:rsidRDefault="00F9214D" w:rsidP="00F9214D">
      <w:pPr>
        <w:ind w:left="-284" w:right="-142" w:firstLine="567"/>
        <w:jc w:val="center"/>
        <w:rPr>
          <w:b/>
          <w:bCs/>
        </w:rPr>
      </w:pPr>
    </w:p>
    <w:p w:rsidR="00F9214D" w:rsidRPr="00AA7D92" w:rsidRDefault="00F9214D" w:rsidP="00F9214D">
      <w:pPr>
        <w:ind w:left="-284" w:right="-142"/>
        <w:jc w:val="center"/>
        <w:rPr>
          <w:b/>
          <w:bCs/>
        </w:rPr>
      </w:pPr>
      <w:r w:rsidRPr="00AA7D92">
        <w:rPr>
          <w:b/>
          <w:bCs/>
        </w:rPr>
        <w:t>Виды разрешенного использования земельных участков и ОКС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4"/>
        <w:gridCol w:w="3717"/>
      </w:tblGrid>
      <w:tr w:rsidR="00F9214D" w:rsidRPr="00AA7D92" w:rsidTr="00406BCB">
        <w:tc>
          <w:tcPr>
            <w:tcW w:w="10065" w:type="dxa"/>
            <w:gridSpan w:val="3"/>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3544" w:type="dxa"/>
            <w:shd w:val="clear" w:color="auto" w:fill="auto"/>
            <w:vAlign w:val="center"/>
          </w:tcPr>
          <w:p w:rsidR="00F9214D" w:rsidRPr="00AA7D92" w:rsidRDefault="00F9214D" w:rsidP="00406BCB">
            <w:pPr>
              <w:ind w:right="-142"/>
              <w:jc w:val="center"/>
              <w:rPr>
                <w:rFonts w:eastAsia="Arial"/>
                <w:b/>
                <w:bCs/>
              </w:rPr>
            </w:pPr>
            <w:r w:rsidRPr="00AA7D92">
              <w:rPr>
                <w:rFonts w:eastAsia="Arial"/>
                <w:b/>
                <w:bCs/>
              </w:rPr>
              <w:t>Основные виды разрешенного использования</w:t>
            </w:r>
          </w:p>
        </w:tc>
        <w:tc>
          <w:tcPr>
            <w:tcW w:w="2804"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Условно разрешенные виды использования*</w:t>
            </w:r>
          </w:p>
        </w:tc>
        <w:tc>
          <w:tcPr>
            <w:tcW w:w="3717"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Вспомогательные виды использования</w:t>
            </w:r>
          </w:p>
        </w:tc>
      </w:tr>
      <w:tr w:rsidR="00F9214D" w:rsidRPr="00AA7D92" w:rsidTr="00406BCB">
        <w:trPr>
          <w:trHeight w:val="1179"/>
        </w:trPr>
        <w:tc>
          <w:tcPr>
            <w:tcW w:w="3544" w:type="dxa"/>
            <w:shd w:val="clear" w:color="auto" w:fill="auto"/>
            <w:vAlign w:val="center"/>
          </w:tcPr>
          <w:p w:rsidR="00F9214D" w:rsidRPr="00AA7D92" w:rsidRDefault="00F9214D" w:rsidP="00406BCB">
            <w:pPr>
              <w:pStyle w:val="a8"/>
              <w:numPr>
                <w:ilvl w:val="0"/>
                <w:numId w:val="4"/>
              </w:numPr>
              <w:ind w:left="62" w:firstLine="0"/>
              <w:jc w:val="both"/>
            </w:pPr>
            <w:r w:rsidRPr="00AA7D92">
              <w:t>Сельскохозяйственное использование (</w:t>
            </w:r>
            <w:r>
              <w:t>содержание данного вида разрешенного использования включает в себя содержание видов разрешенного использования с кодами 1.1-1.20, кроме 1.5. Садоводство)</w:t>
            </w:r>
          </w:p>
        </w:tc>
        <w:tc>
          <w:tcPr>
            <w:tcW w:w="2804" w:type="dxa"/>
            <w:shd w:val="clear" w:color="auto" w:fill="auto"/>
            <w:vAlign w:val="center"/>
          </w:tcPr>
          <w:p w:rsidR="00F9214D" w:rsidRPr="00AA7D92" w:rsidRDefault="00F9214D" w:rsidP="00406BCB">
            <w:pPr>
              <w:ind w:left="-284" w:right="-142"/>
              <w:jc w:val="center"/>
            </w:pPr>
            <w:r w:rsidRPr="00AA7D92">
              <w:t>-</w:t>
            </w:r>
          </w:p>
        </w:tc>
        <w:tc>
          <w:tcPr>
            <w:tcW w:w="3717" w:type="dxa"/>
            <w:vMerge w:val="restart"/>
            <w:shd w:val="clear" w:color="auto" w:fill="auto"/>
            <w:vAlign w:val="center"/>
          </w:tcPr>
          <w:p w:rsidR="00F9214D" w:rsidRPr="00AA7D92" w:rsidRDefault="00F9214D" w:rsidP="00406BCB">
            <w:pPr>
              <w:ind w:left="-77" w:right="-142" w:hanging="207"/>
              <w:jc w:val="center"/>
            </w:pPr>
            <w:r w:rsidRPr="00AA7D92">
              <w:t>- площадки для отдыха;</w:t>
            </w:r>
          </w:p>
          <w:p w:rsidR="00F9214D" w:rsidRPr="00AA7D92" w:rsidRDefault="00F9214D" w:rsidP="00406BCB">
            <w:pPr>
              <w:ind w:left="-77" w:right="-142" w:hanging="207"/>
              <w:jc w:val="center"/>
            </w:pPr>
            <w:r w:rsidRPr="00AA7D92">
              <w:t>- зелёные насаждения;</w:t>
            </w:r>
          </w:p>
          <w:p w:rsidR="00F9214D" w:rsidRPr="00AA7D92" w:rsidRDefault="00F9214D" w:rsidP="00406BCB">
            <w:pPr>
              <w:ind w:left="-77" w:right="-142" w:hanging="207"/>
              <w:jc w:val="center"/>
            </w:pPr>
            <w:r w:rsidRPr="00AA7D92">
              <w:t>- хозяйственные постройки;</w:t>
            </w:r>
          </w:p>
          <w:p w:rsidR="00F9214D" w:rsidRPr="00AA7D92" w:rsidRDefault="00F9214D" w:rsidP="00406BCB">
            <w:pPr>
              <w:ind w:left="-77" w:right="-142" w:hanging="207"/>
              <w:jc w:val="center"/>
            </w:pPr>
            <w:r w:rsidRPr="00AA7D92">
              <w:t xml:space="preserve">- </w:t>
            </w:r>
            <w:r w:rsidRPr="00DA5BC5">
              <w:rPr>
                <w:color w:val="000000"/>
              </w:rPr>
              <w:t>наземные открытые стоянки автотранспорта</w:t>
            </w:r>
            <w:r w:rsidRPr="00AA7D92">
              <w:t>;</w:t>
            </w:r>
          </w:p>
          <w:p w:rsidR="00F9214D" w:rsidRPr="00AA7D92" w:rsidRDefault="00F9214D" w:rsidP="00406BCB">
            <w:pPr>
              <w:ind w:left="-77" w:right="-142" w:hanging="207"/>
              <w:jc w:val="center"/>
            </w:pPr>
            <w:r w:rsidRPr="00AA7D92">
              <w:t>- пожарные водоёмы;</w:t>
            </w:r>
          </w:p>
          <w:p w:rsidR="00F9214D" w:rsidRPr="00AA7D92" w:rsidRDefault="00F9214D" w:rsidP="00406BCB">
            <w:pPr>
              <w:ind w:left="-77" w:right="-142" w:hanging="207"/>
              <w:jc w:val="center"/>
            </w:pPr>
            <w:r w:rsidRPr="00AA7D92">
              <w:t>- малые архитектурные формы, элементы благоустройства, скульптурные композиции;</w:t>
            </w:r>
          </w:p>
          <w:p w:rsidR="00F9214D" w:rsidRPr="00AA7D92" w:rsidRDefault="00F9214D" w:rsidP="00406BCB">
            <w:pPr>
              <w:ind w:left="-77" w:right="-142" w:hanging="207"/>
              <w:jc w:val="center"/>
            </w:pPr>
            <w:r w:rsidRPr="00AA7D92">
              <w:t>- объекты транспортной и инженерной инфраструктуры.</w:t>
            </w:r>
          </w:p>
        </w:tc>
      </w:tr>
      <w:tr w:rsidR="00F9214D" w:rsidRPr="00AA7D92" w:rsidTr="00406BCB">
        <w:trPr>
          <w:trHeight w:val="1265"/>
        </w:trPr>
        <w:tc>
          <w:tcPr>
            <w:tcW w:w="3544" w:type="dxa"/>
            <w:shd w:val="clear" w:color="auto" w:fill="auto"/>
            <w:vAlign w:val="center"/>
          </w:tcPr>
          <w:p w:rsidR="00F9214D" w:rsidRPr="00AA7D92" w:rsidRDefault="00F9214D" w:rsidP="00406BCB">
            <w:pPr>
              <w:ind w:right="-142"/>
              <w:jc w:val="center"/>
            </w:pPr>
            <w:r w:rsidRPr="00AA7D92">
              <w:t>-</w:t>
            </w:r>
          </w:p>
        </w:tc>
        <w:tc>
          <w:tcPr>
            <w:tcW w:w="2804" w:type="dxa"/>
            <w:shd w:val="clear" w:color="auto" w:fill="auto"/>
            <w:vAlign w:val="center"/>
          </w:tcPr>
          <w:p w:rsidR="00F9214D" w:rsidRPr="00AA7D92" w:rsidRDefault="00F9214D" w:rsidP="00406BCB">
            <w:pPr>
              <w:ind w:left="-284" w:right="-142"/>
              <w:jc w:val="center"/>
            </w:pPr>
            <w:r w:rsidRPr="00AA7D92">
              <w:t>1.5. Садоводство</w:t>
            </w:r>
          </w:p>
        </w:tc>
        <w:tc>
          <w:tcPr>
            <w:tcW w:w="3717" w:type="dxa"/>
            <w:vMerge/>
            <w:shd w:val="clear" w:color="auto" w:fill="auto"/>
            <w:vAlign w:val="center"/>
          </w:tcPr>
          <w:p w:rsidR="00F9214D" w:rsidRPr="00AA7D92" w:rsidRDefault="00F9214D" w:rsidP="00406BCB">
            <w:pPr>
              <w:ind w:left="-284" w:right="-142"/>
              <w:jc w:val="center"/>
            </w:pPr>
          </w:p>
        </w:tc>
      </w:tr>
      <w:tr w:rsidR="00F9214D" w:rsidRPr="00AA7D92" w:rsidTr="00406BCB">
        <w:trPr>
          <w:trHeight w:val="1409"/>
        </w:trPr>
        <w:tc>
          <w:tcPr>
            <w:tcW w:w="3544" w:type="dxa"/>
            <w:tcBorders>
              <w:bottom w:val="single" w:sz="4" w:space="0" w:color="auto"/>
            </w:tcBorders>
            <w:shd w:val="clear" w:color="auto" w:fill="auto"/>
            <w:vAlign w:val="center"/>
          </w:tcPr>
          <w:p w:rsidR="00F9214D" w:rsidRPr="00AA7D92" w:rsidRDefault="00F9214D" w:rsidP="00406BCB">
            <w:pPr>
              <w:ind w:right="-142"/>
              <w:jc w:val="center"/>
            </w:pPr>
            <w:r>
              <w:t>13.1. Ведение огородничества</w:t>
            </w:r>
          </w:p>
        </w:tc>
        <w:tc>
          <w:tcPr>
            <w:tcW w:w="2804" w:type="dxa"/>
            <w:tcBorders>
              <w:bottom w:val="single" w:sz="4" w:space="0" w:color="auto"/>
            </w:tcBorders>
            <w:shd w:val="clear" w:color="auto" w:fill="auto"/>
            <w:vAlign w:val="center"/>
          </w:tcPr>
          <w:p w:rsidR="00F9214D" w:rsidRPr="00AA7D92" w:rsidRDefault="00F9214D" w:rsidP="00406BCB">
            <w:pPr>
              <w:ind w:left="-284" w:right="-142"/>
              <w:jc w:val="center"/>
            </w:pPr>
            <w:r w:rsidRPr="00AA7D92">
              <w:t>-</w:t>
            </w:r>
          </w:p>
        </w:tc>
        <w:tc>
          <w:tcPr>
            <w:tcW w:w="3717" w:type="dxa"/>
            <w:vMerge/>
            <w:tcBorders>
              <w:bottom w:val="single" w:sz="4" w:space="0" w:color="auto"/>
            </w:tcBorders>
            <w:shd w:val="clear" w:color="auto" w:fill="auto"/>
            <w:vAlign w:val="center"/>
          </w:tcPr>
          <w:p w:rsidR="00F9214D" w:rsidRPr="00AA7D92" w:rsidRDefault="00F9214D" w:rsidP="00406BCB">
            <w:pPr>
              <w:ind w:left="-284" w:right="-142"/>
              <w:jc w:val="center"/>
            </w:pPr>
          </w:p>
        </w:tc>
      </w:tr>
      <w:tr w:rsidR="00F9214D" w:rsidRPr="00AA7D92" w:rsidTr="00406BC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right="-142"/>
              <w:jc w:val="center"/>
            </w:pPr>
            <w:r w:rsidRPr="00AA7D92">
              <w:t>13.2. Ведение садоводства*</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c>
          <w:tcPr>
            <w:tcW w:w="3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r>
    </w:tbl>
    <w:p w:rsidR="00F9214D" w:rsidRPr="00AA7D92" w:rsidRDefault="00F9214D" w:rsidP="00F9214D">
      <w:pPr>
        <w:shd w:val="clear" w:color="auto" w:fill="FFFFFF"/>
        <w:ind w:left="-284" w:right="-142" w:firstLine="709"/>
        <w:jc w:val="both"/>
        <w:rPr>
          <w:color w:val="22272F"/>
        </w:rPr>
      </w:pPr>
      <w:r w:rsidRPr="00AA7D92">
        <w:rPr>
          <w:color w:val="22272F"/>
        </w:rPr>
        <w:t xml:space="preserve">*Для земель сельскохозяйственного назначения, </w:t>
      </w:r>
      <w:r w:rsidRPr="00406BCB">
        <w:rPr>
          <w:color w:val="22272F"/>
          <w:u w:val="single"/>
        </w:rPr>
        <w:t>не являющихся сельскохозяйственными угодьями.</w:t>
      </w:r>
    </w:p>
    <w:p w:rsidR="00F9214D" w:rsidRPr="00AA7D92" w:rsidRDefault="00F9214D" w:rsidP="00F9214D">
      <w:pPr>
        <w:shd w:val="clear" w:color="auto" w:fill="FFFFFF"/>
        <w:ind w:left="-284" w:right="-142" w:firstLine="709"/>
        <w:jc w:val="both"/>
        <w:rPr>
          <w:color w:val="22272F"/>
        </w:rPr>
      </w:pPr>
      <w:r w:rsidRPr="00AA7D92">
        <w:rPr>
          <w:color w:val="22272F"/>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9214D" w:rsidRPr="00AA7D92" w:rsidRDefault="00F9214D" w:rsidP="00F9214D">
      <w:pPr>
        <w:shd w:val="clear" w:color="auto" w:fill="FFFFFF"/>
        <w:ind w:left="-284" w:right="-142" w:firstLine="709"/>
        <w:jc w:val="both"/>
        <w:rPr>
          <w:color w:val="22272F"/>
        </w:rPr>
      </w:pPr>
      <w:r w:rsidRPr="00AA7D92">
        <w:rPr>
          <w:color w:val="22272F"/>
        </w:rPr>
        <w:t>Особо ценные продуктивные сельскохозяйственные угодья, в том числе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9214D" w:rsidRPr="00AA7D92" w:rsidRDefault="00F9214D" w:rsidP="00F9214D">
      <w:pPr>
        <w:ind w:left="-284" w:right="-142"/>
        <w:jc w:val="center"/>
        <w:rPr>
          <w:b/>
          <w:bCs/>
        </w:rPr>
      </w:pPr>
      <w:r>
        <w:rPr>
          <w:b/>
          <w:bCs/>
        </w:rPr>
        <w:br w:type="page"/>
      </w:r>
      <w:r w:rsidRPr="00AA7D92">
        <w:rPr>
          <w:b/>
          <w:bCs/>
        </w:rPr>
        <w:lastRenderedPageBreak/>
        <w:t>Предельные параметры использования земельных участков</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1701"/>
      </w:tblGrid>
      <w:tr w:rsidR="00F9214D" w:rsidRPr="00AA7D92" w:rsidTr="00406BCB">
        <w:tc>
          <w:tcPr>
            <w:tcW w:w="10065" w:type="dxa"/>
            <w:gridSpan w:val="3"/>
            <w:shd w:val="clear" w:color="auto" w:fill="auto"/>
            <w:vAlign w:val="center"/>
          </w:tcPr>
          <w:p w:rsidR="00F9214D" w:rsidRPr="00AA7D92" w:rsidRDefault="00F9214D" w:rsidP="00406BCB">
            <w:pPr>
              <w:ind w:right="-142" w:firstLine="34"/>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6663" w:type="dxa"/>
            <w:vMerge w:val="restart"/>
            <w:shd w:val="clear" w:color="auto" w:fill="auto"/>
            <w:vAlign w:val="center"/>
          </w:tcPr>
          <w:p w:rsidR="00F9214D" w:rsidRPr="00AA7D92" w:rsidRDefault="00F9214D" w:rsidP="00406BCB">
            <w:pPr>
              <w:ind w:right="34" w:firstLine="34"/>
              <w:jc w:val="center"/>
            </w:pPr>
            <w:r w:rsidRPr="00AA7D92">
              <w:rPr>
                <w:b/>
                <w:bCs/>
              </w:rPr>
              <w:t>*Код и наименование</w:t>
            </w:r>
          </w:p>
        </w:tc>
        <w:tc>
          <w:tcPr>
            <w:tcW w:w="3402" w:type="dxa"/>
            <w:gridSpan w:val="2"/>
            <w:shd w:val="clear" w:color="auto" w:fill="auto"/>
            <w:vAlign w:val="center"/>
          </w:tcPr>
          <w:p w:rsidR="00F9214D" w:rsidRPr="00AA7D92" w:rsidRDefault="00F9214D" w:rsidP="00406BCB">
            <w:pPr>
              <w:ind w:firstLine="34"/>
              <w:jc w:val="center"/>
              <w:rPr>
                <w:b/>
              </w:rPr>
            </w:pPr>
            <w:r w:rsidRPr="00AA7D92">
              <w:rPr>
                <w:b/>
              </w:rPr>
              <w:t>Предельные (минимальные и</w:t>
            </w:r>
          </w:p>
          <w:p w:rsidR="00F9214D" w:rsidRPr="00AA7D92" w:rsidRDefault="00F9214D" w:rsidP="00406BCB">
            <w:pPr>
              <w:ind w:firstLine="34"/>
              <w:jc w:val="center"/>
              <w:rPr>
                <w:b/>
              </w:rPr>
            </w:pPr>
            <w:r w:rsidRPr="00AA7D92">
              <w:rPr>
                <w:b/>
              </w:rPr>
              <w:t>(или) максимальные) размеры</w:t>
            </w:r>
          </w:p>
          <w:p w:rsidR="00F9214D" w:rsidRPr="00AA7D92" w:rsidRDefault="00F9214D" w:rsidP="00406BCB">
            <w:pPr>
              <w:ind w:firstLine="34"/>
              <w:jc w:val="center"/>
              <w:rPr>
                <w:b/>
              </w:rPr>
            </w:pPr>
            <w:r w:rsidRPr="00AA7D92">
              <w:rPr>
                <w:b/>
              </w:rPr>
              <w:t>земельных участков</w:t>
            </w:r>
          </w:p>
        </w:tc>
      </w:tr>
      <w:tr w:rsidR="00F9214D" w:rsidRPr="00AA7D92" w:rsidTr="00406BCB">
        <w:tc>
          <w:tcPr>
            <w:tcW w:w="6663" w:type="dxa"/>
            <w:vMerge/>
            <w:shd w:val="clear" w:color="auto" w:fill="auto"/>
            <w:vAlign w:val="center"/>
          </w:tcPr>
          <w:p w:rsidR="00F9214D" w:rsidRPr="00AA7D92" w:rsidRDefault="00F9214D" w:rsidP="00406BCB">
            <w:pPr>
              <w:ind w:right="34" w:firstLine="34"/>
              <w:jc w:val="center"/>
            </w:pPr>
          </w:p>
        </w:tc>
        <w:tc>
          <w:tcPr>
            <w:tcW w:w="1701" w:type="dxa"/>
            <w:shd w:val="clear" w:color="auto" w:fill="auto"/>
            <w:vAlign w:val="center"/>
          </w:tcPr>
          <w:p w:rsidR="00F9214D" w:rsidRPr="00AA7D92" w:rsidRDefault="00F9214D" w:rsidP="00406BCB">
            <w:pPr>
              <w:ind w:firstLine="34"/>
              <w:jc w:val="center"/>
            </w:pPr>
            <w:r w:rsidRPr="00AA7D92">
              <w:rPr>
                <w:b/>
                <w:bCs/>
              </w:rPr>
              <w:t>Площадь</w:t>
            </w:r>
          </w:p>
        </w:tc>
        <w:tc>
          <w:tcPr>
            <w:tcW w:w="1701" w:type="dxa"/>
            <w:shd w:val="clear" w:color="auto" w:fill="auto"/>
            <w:vAlign w:val="center"/>
          </w:tcPr>
          <w:p w:rsidR="00F9214D" w:rsidRPr="00AA7D92" w:rsidRDefault="00F9214D" w:rsidP="00406BCB">
            <w:pPr>
              <w:ind w:firstLine="34"/>
              <w:jc w:val="center"/>
            </w:pPr>
            <w:r w:rsidRPr="00AA7D92">
              <w:t>Максимальный процент застройки, %</w:t>
            </w:r>
          </w:p>
        </w:tc>
      </w:tr>
      <w:tr w:rsidR="00F9214D" w:rsidRPr="00AA7D92" w:rsidTr="00406BCB">
        <w:trPr>
          <w:trHeight w:val="77"/>
        </w:trPr>
        <w:tc>
          <w:tcPr>
            <w:tcW w:w="6663" w:type="dxa"/>
            <w:shd w:val="clear" w:color="auto" w:fill="auto"/>
            <w:vAlign w:val="center"/>
          </w:tcPr>
          <w:p w:rsidR="00F9214D" w:rsidRPr="00AA7D92" w:rsidRDefault="00F9214D" w:rsidP="00406BCB">
            <w:pPr>
              <w:ind w:right="34" w:firstLine="34"/>
              <w:jc w:val="center"/>
            </w:pPr>
            <w:r w:rsidRPr="00AA7D92">
              <w:t>Все коды и наименования (Улицы и дороги местного значения)</w:t>
            </w:r>
          </w:p>
        </w:tc>
        <w:tc>
          <w:tcPr>
            <w:tcW w:w="3402" w:type="dxa"/>
            <w:gridSpan w:val="2"/>
            <w:shd w:val="clear" w:color="auto" w:fill="auto"/>
            <w:vAlign w:val="center"/>
          </w:tcPr>
          <w:p w:rsidR="00F9214D" w:rsidRPr="00AA7D92" w:rsidRDefault="00F9214D" w:rsidP="00406BCB">
            <w:pPr>
              <w:ind w:firstLine="34"/>
              <w:jc w:val="center"/>
            </w:pPr>
            <w:r>
              <w:t>Не подлежит установлению</w:t>
            </w:r>
          </w:p>
        </w:tc>
      </w:tr>
      <w:tr w:rsidR="00F9214D" w:rsidRPr="00AA7D92" w:rsidTr="00406BCB">
        <w:trPr>
          <w:trHeight w:val="380"/>
        </w:trPr>
        <w:tc>
          <w:tcPr>
            <w:tcW w:w="6663" w:type="dxa"/>
            <w:shd w:val="clear" w:color="auto" w:fill="auto"/>
            <w:vAlign w:val="center"/>
          </w:tcPr>
          <w:p w:rsidR="00F9214D" w:rsidRPr="00AA7D92" w:rsidRDefault="00F9214D" w:rsidP="00406BCB">
            <w:pPr>
              <w:numPr>
                <w:ilvl w:val="0"/>
                <w:numId w:val="2"/>
              </w:numPr>
              <w:ind w:left="0" w:right="34" w:firstLine="34"/>
              <w:contextualSpacing/>
              <w:jc w:val="center"/>
            </w:pPr>
            <w:r w:rsidRPr="00AA7D92">
              <w:t xml:space="preserve">Сельскохозяйственное использование </w:t>
            </w:r>
          </w:p>
        </w:tc>
        <w:tc>
          <w:tcPr>
            <w:tcW w:w="1701" w:type="dxa"/>
            <w:shd w:val="clear" w:color="auto" w:fill="auto"/>
            <w:vAlign w:val="center"/>
          </w:tcPr>
          <w:p w:rsidR="00F9214D" w:rsidRPr="00AA7D92" w:rsidRDefault="00F9214D" w:rsidP="00406BCB">
            <w:pPr>
              <w:ind w:firstLine="34"/>
              <w:jc w:val="cente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rsidRPr="00AA7D92">
              <w:t>15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1.1 Растениеводство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95"/>
        </w:trPr>
        <w:tc>
          <w:tcPr>
            <w:tcW w:w="6663" w:type="dxa"/>
            <w:shd w:val="clear" w:color="auto" w:fill="auto"/>
            <w:vAlign w:val="center"/>
          </w:tcPr>
          <w:p w:rsidR="00F9214D" w:rsidRPr="00AA7D92" w:rsidRDefault="00F9214D" w:rsidP="00406BCB">
            <w:pPr>
              <w:ind w:left="34" w:right="34"/>
              <w:contextualSpacing/>
              <w:jc w:val="center"/>
            </w:pPr>
            <w:r>
              <w:t>1.2 Выращивание зерновых и иных сельскохозяйственных структур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1.3 Овощеводство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04"/>
        </w:trPr>
        <w:tc>
          <w:tcPr>
            <w:tcW w:w="6663" w:type="dxa"/>
            <w:shd w:val="clear" w:color="auto" w:fill="auto"/>
            <w:vAlign w:val="center"/>
          </w:tcPr>
          <w:p w:rsidR="00F9214D" w:rsidRDefault="00F9214D" w:rsidP="00406BCB">
            <w:pPr>
              <w:ind w:left="34" w:right="34"/>
              <w:contextualSpacing/>
              <w:jc w:val="center"/>
            </w:pPr>
            <w:r>
              <w:t>1.4 Выращивание тонизирующих, лекарственных, цветочных культур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403"/>
        </w:trPr>
        <w:tc>
          <w:tcPr>
            <w:tcW w:w="6663" w:type="dxa"/>
            <w:shd w:val="clear" w:color="auto" w:fill="auto"/>
            <w:vAlign w:val="center"/>
          </w:tcPr>
          <w:p w:rsidR="00F9214D" w:rsidRPr="00AA7D92" w:rsidRDefault="00F9214D" w:rsidP="00406BCB">
            <w:pPr>
              <w:ind w:right="34" w:firstLine="34"/>
              <w:jc w:val="center"/>
            </w:pPr>
            <w:r w:rsidRPr="00AA7D92">
              <w:t>1.5. Садоводство</w:t>
            </w:r>
          </w:p>
        </w:tc>
        <w:tc>
          <w:tcPr>
            <w:tcW w:w="1701" w:type="dxa"/>
            <w:shd w:val="clear" w:color="auto" w:fill="auto"/>
            <w:vAlign w:val="center"/>
          </w:tcPr>
          <w:p w:rsidR="00F9214D" w:rsidRPr="00AA7D92" w:rsidRDefault="00F9214D" w:rsidP="00406BCB">
            <w:pPr>
              <w:ind w:firstLine="34"/>
              <w:jc w:val="center"/>
            </w:pPr>
            <w:r w:rsidRPr="00AA7D92">
              <w:t>от 0,04 до 250,0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50"/>
        </w:trPr>
        <w:tc>
          <w:tcPr>
            <w:tcW w:w="6663" w:type="dxa"/>
            <w:shd w:val="clear" w:color="auto" w:fill="auto"/>
            <w:vAlign w:val="center"/>
          </w:tcPr>
          <w:p w:rsidR="00F9214D" w:rsidRPr="00AA7D92" w:rsidRDefault="00F9214D" w:rsidP="00406BCB">
            <w:pPr>
              <w:ind w:right="34" w:firstLine="34"/>
              <w:jc w:val="center"/>
            </w:pPr>
            <w:r w:rsidRPr="00202164">
              <w:t>1.6. Выращивание льна и конопли</w:t>
            </w:r>
          </w:p>
        </w:tc>
        <w:tc>
          <w:tcPr>
            <w:tcW w:w="1701" w:type="dxa"/>
            <w:shd w:val="clear" w:color="auto" w:fill="auto"/>
            <w:vAlign w:val="center"/>
          </w:tcPr>
          <w:p w:rsidR="00F9214D" w:rsidRPr="00AA7D92" w:rsidRDefault="00F9214D" w:rsidP="00406BCB">
            <w:pPr>
              <w:ind w:firstLine="34"/>
              <w:jc w:val="center"/>
            </w:pPr>
            <w:r w:rsidRPr="00202164">
              <w:rPr>
                <w:w w:val="99"/>
              </w:rPr>
              <w:t>от 0,15 до 250,0 га</w:t>
            </w:r>
          </w:p>
        </w:tc>
        <w:tc>
          <w:tcPr>
            <w:tcW w:w="1701" w:type="dxa"/>
            <w:shd w:val="clear" w:color="auto" w:fill="auto"/>
            <w:vAlign w:val="center"/>
          </w:tcPr>
          <w:p w:rsidR="00F9214D" w:rsidRDefault="00F9214D" w:rsidP="00406BCB">
            <w:pPr>
              <w:ind w:firstLine="34"/>
              <w:jc w:val="center"/>
            </w:pPr>
            <w:r>
              <w:t>5</w:t>
            </w:r>
          </w:p>
        </w:tc>
      </w:tr>
      <w:tr w:rsidR="00F9214D" w:rsidRPr="00AA7D92" w:rsidTr="00406BCB">
        <w:trPr>
          <w:trHeight w:val="368"/>
        </w:trPr>
        <w:tc>
          <w:tcPr>
            <w:tcW w:w="6663" w:type="dxa"/>
            <w:shd w:val="clear" w:color="auto" w:fill="auto"/>
            <w:vAlign w:val="center"/>
          </w:tcPr>
          <w:p w:rsidR="00F9214D" w:rsidRPr="00AA7D92" w:rsidRDefault="00F9214D" w:rsidP="00406BCB">
            <w:pPr>
              <w:ind w:right="34" w:firstLine="34"/>
              <w:jc w:val="center"/>
            </w:pPr>
            <w:r w:rsidRPr="00AA7D92">
              <w:rPr>
                <w:rFonts w:eastAsia="Calibri"/>
                <w:lang w:bidi="ru-RU"/>
              </w:rPr>
              <w:t>1.7 Животноводство</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1.8 Скотоводство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38"/>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1.9 Звероводство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49"/>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1.10 Птицеводство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1.11 Свиноводство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6"/>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1.12 Пчеловодство</w:t>
            </w:r>
          </w:p>
        </w:tc>
        <w:tc>
          <w:tcPr>
            <w:tcW w:w="1701" w:type="dxa"/>
            <w:vMerge w:val="restart"/>
            <w:tcBorders>
              <w:top w:val="nil"/>
            </w:tcBorders>
            <w:shd w:val="clear" w:color="auto" w:fill="auto"/>
            <w:vAlign w:val="center"/>
          </w:tcPr>
          <w:p w:rsidR="00F9214D" w:rsidRPr="00AA7D92" w:rsidRDefault="00F9214D" w:rsidP="00406BCB">
            <w:pPr>
              <w:widowControl w:val="0"/>
              <w:autoSpaceDE w:val="0"/>
              <w:autoSpaceDN w:val="0"/>
              <w:ind w:firstLine="34"/>
              <w:jc w:val="center"/>
              <w:rPr>
                <w:rFonts w:eastAsia="Calibri"/>
                <w:lang w:bidi="ru-RU"/>
              </w:rPr>
            </w:pPr>
            <w:r w:rsidRPr="00AA7D92">
              <w:rPr>
                <w:rFonts w:eastAsia="Calibri"/>
                <w:lang w:bidi="ru-RU"/>
              </w:rPr>
              <w:t>от 0,05 до 25,0 га</w:t>
            </w:r>
          </w:p>
        </w:tc>
        <w:tc>
          <w:tcPr>
            <w:tcW w:w="1701" w:type="dxa"/>
            <w:tcBorders>
              <w:top w:val="nil"/>
              <w:bottom w:val="single" w:sz="4" w:space="0" w:color="auto"/>
            </w:tcBorders>
            <w:shd w:val="clear" w:color="auto" w:fill="auto"/>
            <w:vAlign w:val="center"/>
          </w:tcPr>
          <w:p w:rsidR="00F9214D" w:rsidRPr="00AA7D92" w:rsidRDefault="00F9214D" w:rsidP="00406BCB">
            <w:pPr>
              <w:widowControl w:val="0"/>
              <w:autoSpaceDE w:val="0"/>
              <w:autoSpaceDN w:val="0"/>
              <w:jc w:val="center"/>
              <w:rPr>
                <w:rFonts w:eastAsia="Calibri"/>
                <w:lang w:bidi="ru-RU"/>
              </w:rPr>
            </w:pPr>
            <w:r>
              <w:rPr>
                <w:rFonts w:eastAsia="Calibri"/>
                <w:lang w:bidi="ru-RU"/>
              </w:rPr>
              <w:t>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1.13 Рыбоводство</w:t>
            </w:r>
          </w:p>
        </w:tc>
        <w:tc>
          <w:tcPr>
            <w:tcW w:w="1701" w:type="dxa"/>
            <w:vMerge/>
            <w:tcBorders>
              <w:top w:val="nil"/>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1.14 Научное обеспечение сельского хозяйства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 xml:space="preserve">5 до 25,0 га </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6"/>
        </w:trPr>
        <w:tc>
          <w:tcPr>
            <w:tcW w:w="6663" w:type="dxa"/>
            <w:shd w:val="clear" w:color="auto" w:fill="auto"/>
            <w:vAlign w:val="center"/>
          </w:tcPr>
          <w:p w:rsidR="00F9214D" w:rsidRPr="00AA7D92" w:rsidRDefault="00F9214D" w:rsidP="00406BCB">
            <w:pPr>
              <w:widowControl w:val="0"/>
              <w:autoSpaceDE w:val="0"/>
              <w:autoSpaceDN w:val="0"/>
              <w:spacing w:line="270" w:lineRule="exact"/>
              <w:ind w:right="34" w:firstLine="34"/>
              <w:jc w:val="center"/>
              <w:rPr>
                <w:rFonts w:eastAsia="Calibri"/>
                <w:lang w:bidi="ru-RU"/>
              </w:rPr>
            </w:pPr>
            <w:r w:rsidRPr="00AA7D92">
              <w:rPr>
                <w:rFonts w:eastAsia="Calibri"/>
                <w:lang w:bidi="ru-RU"/>
              </w:rPr>
              <w:t>1.15 Хранение и переработка сельскохозяйственной продукции</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5 до 25,0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91"/>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1.16 Ведение личного подсобного хозяйства на полевых участках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От 0,1 до 2,5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0"/>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1.17 Питомники</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sidRPr="00600443">
              <w:rPr>
                <w:rFonts w:eastAsia="Calibri"/>
              </w:rPr>
              <w:t>от 0,15 до 250,0 га</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Pr>
                <w:rFonts w:eastAsia="Calibri"/>
              </w:rPr>
              <w:t>15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99"/>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1.18 Обеспечение сельскохозяйственного производства</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 xml:space="preserve">от 0,05 до 25,0 га </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7"/>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202164">
              <w:t>1.19. Сенокошение</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202164">
              <w:t>от 0,</w:t>
            </w:r>
            <w:r>
              <w:t>1</w:t>
            </w:r>
            <w:r w:rsidRPr="00202164">
              <w:t>5 до 25</w:t>
            </w:r>
            <w:r>
              <w:t>0</w:t>
            </w:r>
            <w:r w:rsidRPr="00202164">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85"/>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1.20 Выпас сельскохозяйственных животных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от 0,</w:t>
            </w:r>
            <w:r>
              <w:rPr>
                <w:rFonts w:eastAsia="Calibri"/>
                <w:lang w:bidi="ru-RU"/>
              </w:rPr>
              <w:t>1</w:t>
            </w:r>
            <w:r w:rsidRPr="00AA7D92">
              <w:rPr>
                <w:rFonts w:eastAsia="Calibri"/>
                <w:lang w:bidi="ru-RU"/>
              </w:rPr>
              <w:t xml:space="preserve">5 до </w:t>
            </w:r>
            <w:r>
              <w:rPr>
                <w:rFonts w:eastAsia="Calibri"/>
                <w:lang w:bidi="ru-RU"/>
              </w:rPr>
              <w:t>250</w:t>
            </w:r>
            <w:r w:rsidRPr="00AA7D92">
              <w:rPr>
                <w:rFonts w:eastAsia="Calibri"/>
                <w:lang w:bidi="ru-RU"/>
              </w:rPr>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19"/>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3.1.1. Предоставление коммунальных услуг</w:t>
            </w:r>
          </w:p>
        </w:tc>
        <w:tc>
          <w:tcPr>
            <w:tcW w:w="3402" w:type="dxa"/>
            <w:gridSpan w:val="2"/>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
        </w:trPr>
        <w:tc>
          <w:tcPr>
            <w:tcW w:w="6663" w:type="dxa"/>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t>13.1. Ведение огородничества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rsidRPr="00AA7D92">
              <w:t xml:space="preserve">от 0,01 до 0,15 </w:t>
            </w:r>
            <w:r w:rsidRPr="00AA7D92">
              <w:lastRenderedPageBreak/>
              <w:t>га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lastRenderedPageBreak/>
              <w:t xml:space="preserve">Не подлежит </w:t>
            </w:r>
            <w:r>
              <w:lastRenderedPageBreak/>
              <w:t>установлению</w:t>
            </w:r>
          </w:p>
        </w:tc>
      </w:tr>
      <w:tr w:rsidR="00F9214D" w:rsidRPr="00AA7D92" w:rsidTr="00406BCB">
        <w:tc>
          <w:tcPr>
            <w:tcW w:w="6663" w:type="dxa"/>
            <w:shd w:val="clear" w:color="auto" w:fill="auto"/>
            <w:vAlign w:val="center"/>
          </w:tcPr>
          <w:p w:rsidR="00F9214D" w:rsidRPr="00AA7D92" w:rsidRDefault="00F9214D" w:rsidP="00406BCB">
            <w:pPr>
              <w:ind w:right="34" w:firstLine="34"/>
              <w:jc w:val="center"/>
            </w:pPr>
            <w:r w:rsidRPr="00AA7D92">
              <w:t>13.2. Ведение садоводства</w:t>
            </w:r>
          </w:p>
        </w:tc>
        <w:tc>
          <w:tcPr>
            <w:tcW w:w="1701" w:type="dxa"/>
            <w:shd w:val="clear" w:color="auto" w:fill="auto"/>
            <w:vAlign w:val="center"/>
          </w:tcPr>
          <w:p w:rsidR="00F9214D" w:rsidRPr="00AA7D92" w:rsidRDefault="00F9214D" w:rsidP="00406BCB">
            <w:pPr>
              <w:ind w:firstLine="34"/>
              <w:jc w:val="center"/>
            </w:pPr>
            <w:r w:rsidRPr="00AA7D92">
              <w:t>от 0,04 до 0,15 га</w:t>
            </w:r>
          </w:p>
        </w:tc>
        <w:tc>
          <w:tcPr>
            <w:tcW w:w="1701" w:type="dxa"/>
            <w:shd w:val="clear" w:color="auto" w:fill="auto"/>
            <w:vAlign w:val="center"/>
          </w:tcPr>
          <w:p w:rsidR="00F9214D" w:rsidRPr="00AA7D92" w:rsidRDefault="00F9214D" w:rsidP="00406BCB">
            <w:pPr>
              <w:ind w:firstLine="34"/>
              <w:jc w:val="center"/>
            </w:pPr>
            <w:r w:rsidRPr="00AA7D92">
              <w:t>40</w:t>
            </w:r>
          </w:p>
        </w:tc>
      </w:tr>
    </w:tbl>
    <w:p w:rsidR="00F9214D" w:rsidRPr="00AA7D92" w:rsidRDefault="00F9214D" w:rsidP="00F9214D">
      <w:pPr>
        <w:ind w:left="-709" w:right="-142" w:firstLine="567"/>
        <w:jc w:val="both"/>
        <w:rPr>
          <w:b/>
          <w:bCs/>
        </w:rPr>
      </w:pPr>
      <w:r w:rsidRPr="00AA7D92">
        <w:rPr>
          <w:b/>
          <w:bCs/>
        </w:rPr>
        <w:tab/>
      </w:r>
      <w:r w:rsidRPr="00AA7D92">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214D" w:rsidRDefault="00F9214D" w:rsidP="00F9214D">
      <w:pPr>
        <w:ind w:left="-284" w:right="-142"/>
        <w:jc w:val="center"/>
        <w:rPr>
          <w:b/>
          <w:bCs/>
        </w:rPr>
      </w:pPr>
    </w:p>
    <w:p w:rsidR="00F9214D" w:rsidRPr="00AA7D92" w:rsidRDefault="00F9214D" w:rsidP="00F9214D">
      <w:pPr>
        <w:ind w:left="-284" w:right="-142"/>
        <w:jc w:val="center"/>
        <w:rPr>
          <w:b/>
          <w:bCs/>
        </w:rPr>
      </w:pPr>
      <w:r w:rsidRPr="00AA7D92">
        <w:rPr>
          <w:b/>
          <w:bCs/>
        </w:rPr>
        <w:t>Предельные параметры использования объектов капитального строительства</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121"/>
        <w:gridCol w:w="3402"/>
      </w:tblGrid>
      <w:tr w:rsidR="00F9214D" w:rsidRPr="00AA7D92" w:rsidTr="00406BCB">
        <w:tc>
          <w:tcPr>
            <w:tcW w:w="9781" w:type="dxa"/>
            <w:gridSpan w:val="3"/>
            <w:shd w:val="clear" w:color="auto" w:fill="auto"/>
            <w:vAlign w:val="center"/>
          </w:tcPr>
          <w:p w:rsidR="00F9214D" w:rsidRPr="00AA7D92" w:rsidRDefault="00F9214D" w:rsidP="00406BCB">
            <w:pPr>
              <w:ind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rPr>
          <w:trHeight w:val="203"/>
        </w:trPr>
        <w:tc>
          <w:tcPr>
            <w:tcW w:w="3258" w:type="dxa"/>
            <w:shd w:val="clear" w:color="auto" w:fill="auto"/>
            <w:vAlign w:val="center"/>
          </w:tcPr>
          <w:p w:rsidR="00F9214D" w:rsidRPr="00AA7D92" w:rsidRDefault="00F9214D" w:rsidP="00406BCB">
            <w:pPr>
              <w:ind w:right="-142"/>
              <w:jc w:val="center"/>
              <w:rPr>
                <w:b/>
              </w:rPr>
            </w:pPr>
            <w:r w:rsidRPr="00AA7D92">
              <w:rPr>
                <w:b/>
              </w:rPr>
              <w:t>Наименование ОКС</w:t>
            </w:r>
          </w:p>
        </w:tc>
        <w:tc>
          <w:tcPr>
            <w:tcW w:w="3121" w:type="dxa"/>
            <w:shd w:val="clear" w:color="auto" w:fill="auto"/>
            <w:vAlign w:val="center"/>
          </w:tcPr>
          <w:p w:rsidR="00F9214D" w:rsidRPr="00AA7D92" w:rsidRDefault="00F9214D" w:rsidP="00406BCB">
            <w:pPr>
              <w:ind w:right="-142"/>
              <w:jc w:val="center"/>
              <w:rPr>
                <w:b/>
              </w:rPr>
            </w:pPr>
            <w:r w:rsidRPr="00AA7D92">
              <w:rPr>
                <w:b/>
                <w:bCs/>
              </w:rPr>
              <w:t>*Код и наименование</w:t>
            </w:r>
          </w:p>
        </w:tc>
        <w:tc>
          <w:tcPr>
            <w:tcW w:w="3402" w:type="dxa"/>
            <w:shd w:val="clear" w:color="auto" w:fill="auto"/>
            <w:vAlign w:val="center"/>
          </w:tcPr>
          <w:p w:rsidR="00F9214D" w:rsidRPr="00AA7D92" w:rsidRDefault="00F9214D" w:rsidP="00406BCB">
            <w:pPr>
              <w:ind w:right="-108"/>
              <w:jc w:val="center"/>
              <w:rPr>
                <w:b/>
              </w:rPr>
            </w:pPr>
            <w:r w:rsidRPr="00AA7D92">
              <w:rPr>
                <w:b/>
              </w:rPr>
              <w:t>Максимальная этажность/высота</w:t>
            </w:r>
          </w:p>
        </w:tc>
      </w:tr>
      <w:tr w:rsidR="00F9214D" w:rsidRPr="00AA7D92" w:rsidTr="00406BCB">
        <w:trPr>
          <w:trHeight w:val="506"/>
        </w:trPr>
        <w:tc>
          <w:tcPr>
            <w:tcW w:w="3258" w:type="dxa"/>
            <w:shd w:val="clear" w:color="auto" w:fill="auto"/>
            <w:vAlign w:val="center"/>
          </w:tcPr>
          <w:p w:rsidR="00F9214D" w:rsidRPr="00AA7D92" w:rsidRDefault="00F9214D" w:rsidP="00406BCB">
            <w:pPr>
              <w:jc w:val="center"/>
            </w:pPr>
            <w:r w:rsidRPr="00AA7D92">
              <w:t>Улицы и дороги местного значения</w:t>
            </w:r>
          </w:p>
        </w:tc>
        <w:tc>
          <w:tcPr>
            <w:tcW w:w="3121" w:type="dxa"/>
            <w:vMerge w:val="restart"/>
            <w:shd w:val="clear" w:color="auto" w:fill="auto"/>
            <w:vAlign w:val="center"/>
          </w:tcPr>
          <w:p w:rsidR="00F9214D" w:rsidRPr="00AA7D92" w:rsidRDefault="00F9214D" w:rsidP="00406BCB">
            <w:pPr>
              <w:ind w:right="-142"/>
              <w:jc w:val="center"/>
            </w:pPr>
            <w:r w:rsidRPr="00AA7D92">
              <w:t>Все коды и наименования</w:t>
            </w:r>
            <w:r>
              <w:t>, предусмотренные в данной зоне</w:t>
            </w:r>
          </w:p>
        </w:tc>
        <w:tc>
          <w:tcPr>
            <w:tcW w:w="3402" w:type="dxa"/>
            <w:vMerge w:val="restart"/>
            <w:shd w:val="clear" w:color="auto" w:fill="auto"/>
            <w:vAlign w:val="center"/>
          </w:tcPr>
          <w:p w:rsidR="00F9214D" w:rsidRPr="00AA7D92" w:rsidRDefault="00F9214D" w:rsidP="00406BCB">
            <w:pPr>
              <w:ind w:right="-108"/>
              <w:jc w:val="center"/>
            </w:pPr>
            <w:r>
              <w:t>Не подлежит установлению</w:t>
            </w:r>
          </w:p>
        </w:tc>
      </w:tr>
      <w:tr w:rsidR="00F9214D" w:rsidRPr="00AA7D92" w:rsidTr="00406BCB">
        <w:trPr>
          <w:trHeight w:val="323"/>
        </w:trPr>
        <w:tc>
          <w:tcPr>
            <w:tcW w:w="3258" w:type="dxa"/>
            <w:shd w:val="clear" w:color="auto" w:fill="auto"/>
            <w:vAlign w:val="center"/>
          </w:tcPr>
          <w:p w:rsidR="00F9214D" w:rsidRPr="00AA7D92" w:rsidRDefault="00F9214D" w:rsidP="00406BCB">
            <w:pPr>
              <w:jc w:val="center"/>
            </w:pPr>
            <w:r>
              <w:t>ОКС, для которых не указано иное</w:t>
            </w:r>
          </w:p>
        </w:tc>
        <w:tc>
          <w:tcPr>
            <w:tcW w:w="3121" w:type="dxa"/>
            <w:vMerge/>
            <w:shd w:val="clear" w:color="auto" w:fill="auto"/>
            <w:vAlign w:val="center"/>
          </w:tcPr>
          <w:p w:rsidR="00F9214D" w:rsidRPr="00AA7D92" w:rsidRDefault="00F9214D" w:rsidP="00406BCB">
            <w:pPr>
              <w:ind w:right="-142"/>
              <w:jc w:val="center"/>
            </w:pPr>
          </w:p>
        </w:tc>
        <w:tc>
          <w:tcPr>
            <w:tcW w:w="3402" w:type="dxa"/>
            <w:vMerge/>
            <w:shd w:val="clear" w:color="auto" w:fill="auto"/>
            <w:vAlign w:val="center"/>
          </w:tcPr>
          <w:p w:rsidR="00F9214D" w:rsidRDefault="00F9214D" w:rsidP="00406BCB">
            <w:pPr>
              <w:ind w:right="-108"/>
              <w:jc w:val="center"/>
            </w:pPr>
          </w:p>
        </w:tc>
      </w:tr>
      <w:tr w:rsidR="00F9214D" w:rsidRPr="00AA7D92" w:rsidTr="00406BCB">
        <w:trPr>
          <w:trHeight w:val="828"/>
        </w:trPr>
        <w:tc>
          <w:tcPr>
            <w:tcW w:w="3258" w:type="dxa"/>
            <w:shd w:val="clear" w:color="auto" w:fill="auto"/>
            <w:vAlign w:val="center"/>
          </w:tcPr>
          <w:p w:rsidR="00F9214D" w:rsidRPr="00AA7D92" w:rsidRDefault="00F9214D" w:rsidP="00406BCB">
            <w:pPr>
              <w:jc w:val="center"/>
            </w:pPr>
            <w:r w:rsidRPr="00AA7D92">
              <w:t>Все виды ОКС</w:t>
            </w:r>
          </w:p>
        </w:tc>
        <w:tc>
          <w:tcPr>
            <w:tcW w:w="3121" w:type="dxa"/>
            <w:shd w:val="clear" w:color="auto" w:fill="auto"/>
            <w:vAlign w:val="center"/>
          </w:tcPr>
          <w:p w:rsidR="00F9214D" w:rsidRPr="00AA7D92" w:rsidRDefault="00F9214D" w:rsidP="00406BCB">
            <w:pPr>
              <w:ind w:right="-142"/>
              <w:jc w:val="center"/>
            </w:pPr>
            <w:r w:rsidRPr="00AA7D92">
              <w:t>1.0. Сельскохозяйственное использование</w:t>
            </w:r>
            <w:r>
              <w:t xml:space="preserve"> </w:t>
            </w:r>
          </w:p>
        </w:tc>
        <w:tc>
          <w:tcPr>
            <w:tcW w:w="3402" w:type="dxa"/>
            <w:shd w:val="clear" w:color="auto" w:fill="auto"/>
            <w:vAlign w:val="center"/>
          </w:tcPr>
          <w:p w:rsidR="00F9214D" w:rsidRPr="00AA7D92" w:rsidRDefault="00F9214D" w:rsidP="00406BCB">
            <w:pPr>
              <w:ind w:right="-108"/>
              <w:jc w:val="center"/>
            </w:pPr>
            <w:r w:rsidRPr="00AA7D92">
              <w:t>2 эт./</w:t>
            </w:r>
            <w:r>
              <w:t>2</w:t>
            </w:r>
            <w:r w:rsidRPr="00AA7D92">
              <w:t>0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t>Садовый дом/жилой дом</w:t>
            </w:r>
          </w:p>
        </w:tc>
        <w:tc>
          <w:tcPr>
            <w:tcW w:w="3121" w:type="dxa"/>
            <w:vMerge w:val="restart"/>
            <w:shd w:val="clear" w:color="auto" w:fill="auto"/>
            <w:vAlign w:val="center"/>
          </w:tcPr>
          <w:p w:rsidR="00F9214D" w:rsidRPr="00AA7D92" w:rsidRDefault="00F9214D" w:rsidP="00406BCB">
            <w:pPr>
              <w:ind w:right="-142"/>
              <w:jc w:val="center"/>
            </w:pPr>
            <w:r w:rsidRPr="00AA7D92">
              <w:t>13.2. Ведение садоводства</w:t>
            </w:r>
          </w:p>
        </w:tc>
        <w:tc>
          <w:tcPr>
            <w:tcW w:w="3402" w:type="dxa"/>
            <w:shd w:val="clear" w:color="auto" w:fill="auto"/>
            <w:vAlign w:val="center"/>
          </w:tcPr>
          <w:p w:rsidR="00F9214D" w:rsidRPr="00AA7D92" w:rsidRDefault="00F9214D" w:rsidP="00406BCB">
            <w:pPr>
              <w:ind w:right="-108"/>
              <w:jc w:val="center"/>
            </w:pPr>
            <w:r w:rsidRPr="00AA7D92">
              <w:t>3 эт.</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15 м</w:t>
            </w:r>
          </w:p>
          <w:p w:rsidR="00F9214D" w:rsidRPr="00AA7D92" w:rsidRDefault="00F9214D" w:rsidP="00406BCB">
            <w:pPr>
              <w:ind w:right="-108"/>
              <w:jc w:val="center"/>
            </w:pPr>
            <w:r w:rsidRPr="00AA7D92">
              <w:t>- до конька скатной кровли – 18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rsidRPr="00AA7D92">
              <w:t>Хозяйственные постройки и гаражи</w:t>
            </w:r>
          </w:p>
        </w:tc>
        <w:tc>
          <w:tcPr>
            <w:tcW w:w="3121" w:type="dxa"/>
            <w:vMerge/>
            <w:shd w:val="clear" w:color="auto" w:fill="auto"/>
            <w:vAlign w:val="center"/>
          </w:tcPr>
          <w:p w:rsidR="00F9214D" w:rsidRPr="00AA7D92" w:rsidRDefault="00F9214D" w:rsidP="00406BCB">
            <w:pPr>
              <w:ind w:right="-142"/>
              <w:jc w:val="center"/>
            </w:pPr>
          </w:p>
        </w:tc>
        <w:tc>
          <w:tcPr>
            <w:tcW w:w="3402" w:type="dxa"/>
            <w:shd w:val="clear" w:color="auto" w:fill="auto"/>
            <w:vAlign w:val="center"/>
          </w:tcPr>
          <w:p w:rsidR="00F9214D" w:rsidRPr="00AA7D92" w:rsidRDefault="00F9214D" w:rsidP="00406BCB">
            <w:pPr>
              <w:ind w:right="-108"/>
              <w:jc w:val="center"/>
            </w:pPr>
            <w:r w:rsidRPr="00AA7D92">
              <w:t>1 эт.</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4 м</w:t>
            </w:r>
          </w:p>
          <w:p w:rsidR="00F9214D" w:rsidRPr="00AA7D92" w:rsidRDefault="00F9214D" w:rsidP="00406BCB">
            <w:pPr>
              <w:ind w:right="-108"/>
              <w:jc w:val="center"/>
            </w:pPr>
            <w:r w:rsidRPr="00AA7D92">
              <w:t>- до конька скатной кровли – 7 м</w:t>
            </w:r>
          </w:p>
        </w:tc>
      </w:tr>
      <w:tr w:rsidR="00F9214D" w:rsidTr="00406BCB">
        <w:tblPrEx>
          <w:tblLook w:val="0000" w:firstRow="0" w:lastRow="0" w:firstColumn="0" w:lastColumn="0" w:noHBand="0" w:noVBand="0"/>
        </w:tblPrEx>
        <w:trPr>
          <w:trHeight w:val="138"/>
        </w:trPr>
        <w:tc>
          <w:tcPr>
            <w:tcW w:w="3258" w:type="dxa"/>
          </w:tcPr>
          <w:p w:rsidR="00F9214D" w:rsidRPr="003F4082" w:rsidRDefault="00F9214D" w:rsidP="00406BCB">
            <w:pPr>
              <w:ind w:right="-142"/>
              <w:jc w:val="center"/>
            </w:pPr>
            <w:r w:rsidRPr="003F4082">
              <w:t xml:space="preserve">Все </w:t>
            </w:r>
            <w:r>
              <w:t>виды ОКС, кроме стоянок, гаражей и мастерских для обслуживания уборочной и аварийной техники, сооружений, необходимых для сбора и плавки снега</w:t>
            </w:r>
          </w:p>
        </w:tc>
        <w:tc>
          <w:tcPr>
            <w:tcW w:w="3121" w:type="dxa"/>
          </w:tcPr>
          <w:p w:rsidR="00F9214D" w:rsidRDefault="00F9214D" w:rsidP="00406BCB">
            <w:pPr>
              <w:ind w:right="-142"/>
              <w:jc w:val="center"/>
            </w:pPr>
          </w:p>
          <w:p w:rsidR="00F9214D" w:rsidRDefault="00F9214D" w:rsidP="00406BCB">
            <w:pPr>
              <w:ind w:right="-142"/>
              <w:jc w:val="center"/>
            </w:pPr>
          </w:p>
          <w:p w:rsidR="00F9214D" w:rsidRPr="003F4082" w:rsidRDefault="00F9214D" w:rsidP="00406BCB">
            <w:pPr>
              <w:ind w:right="-142"/>
              <w:jc w:val="center"/>
            </w:pPr>
            <w:r w:rsidRPr="003F4082">
              <w:t>3.1.1</w:t>
            </w:r>
            <w:r>
              <w:t xml:space="preserve"> Предоставление коммунальных услуг</w:t>
            </w:r>
          </w:p>
        </w:tc>
        <w:tc>
          <w:tcPr>
            <w:tcW w:w="3402" w:type="dxa"/>
          </w:tcPr>
          <w:p w:rsidR="00F9214D" w:rsidRDefault="00F9214D" w:rsidP="00406BCB">
            <w:pPr>
              <w:ind w:right="-142"/>
              <w:jc w:val="center"/>
              <w:rPr>
                <w:b/>
              </w:rPr>
            </w:pPr>
          </w:p>
          <w:p w:rsidR="00F9214D" w:rsidRDefault="00F9214D" w:rsidP="00406BCB">
            <w:pPr>
              <w:ind w:right="-142"/>
              <w:jc w:val="center"/>
              <w:rPr>
                <w:b/>
              </w:rPr>
            </w:pPr>
          </w:p>
          <w:p w:rsidR="00F9214D" w:rsidRPr="003F4082" w:rsidRDefault="00F9214D" w:rsidP="00406BCB">
            <w:pPr>
              <w:ind w:right="-142"/>
              <w:jc w:val="center"/>
            </w:pPr>
            <w:r w:rsidRPr="003F4082">
              <w:t>Не подлежит установлению</w:t>
            </w:r>
          </w:p>
        </w:tc>
      </w:tr>
    </w:tbl>
    <w:p w:rsidR="00F9214D" w:rsidRPr="00AA7D92" w:rsidRDefault="00F9214D" w:rsidP="00F9214D">
      <w:pPr>
        <w:ind w:left="-993" w:right="-142"/>
        <w:jc w:val="center"/>
        <w:rPr>
          <w:b/>
        </w:rPr>
      </w:pPr>
      <w:r w:rsidRPr="00AA7D92">
        <w:rPr>
          <w:b/>
        </w:rPr>
        <w:t>Иные требования:</w:t>
      </w:r>
    </w:p>
    <w:p w:rsidR="00F9214D" w:rsidRPr="00635048" w:rsidRDefault="00F9214D" w:rsidP="00F9214D">
      <w:pPr>
        <w:ind w:left="-709" w:firstLine="709"/>
        <w:jc w:val="both"/>
      </w:pPr>
      <w:r w:rsidRPr="00AA7D92">
        <w:t>Требования к ограждению земельных участков:</w:t>
      </w:r>
      <w:r>
        <w:t xml:space="preserve"> </w:t>
      </w:r>
      <w:r w:rsidRPr="00635048">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F9214D" w:rsidRPr="00635048" w:rsidRDefault="00F9214D" w:rsidP="00F9214D">
      <w:pPr>
        <w:ind w:left="-709" w:firstLine="709"/>
        <w:jc w:val="both"/>
      </w:pPr>
      <w:r w:rsidRPr="00635048">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F9214D" w:rsidRPr="00635048" w:rsidRDefault="00F9214D" w:rsidP="00F9214D">
      <w:pPr>
        <w:ind w:left="-709" w:firstLine="709"/>
        <w:jc w:val="both"/>
      </w:pPr>
      <w:r w:rsidRPr="00635048">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F9214D" w:rsidRPr="00635048" w:rsidRDefault="00F9214D" w:rsidP="00F9214D">
      <w:pPr>
        <w:ind w:left="-709" w:firstLine="709"/>
        <w:jc w:val="both"/>
      </w:pPr>
      <w:r w:rsidRPr="00635048">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F9214D" w:rsidRPr="00AA7D92" w:rsidRDefault="00F9214D" w:rsidP="00F9214D">
      <w:pPr>
        <w:ind w:left="-709" w:firstLine="709"/>
        <w:jc w:val="both"/>
      </w:pPr>
      <w:r w:rsidRPr="00DE7220">
        <w:lastRenderedPageBreak/>
        <w:t>.</w:t>
      </w:r>
    </w:p>
    <w:p w:rsidR="00F9214D" w:rsidRDefault="00F9214D" w:rsidP="00F9214D">
      <w:pPr>
        <w:ind w:left="-709" w:firstLine="709"/>
        <w:jc w:val="both"/>
      </w:pPr>
      <w:r w:rsidRPr="00AA7D9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A3E46" w:rsidRDefault="00BA3E46" w:rsidP="00F9214D">
      <w:pPr>
        <w:ind w:left="-709" w:firstLine="709"/>
        <w:jc w:val="both"/>
      </w:pPr>
    </w:p>
    <w:p w:rsidR="00BA3E46" w:rsidRPr="00AA7D92" w:rsidRDefault="00BA3E46" w:rsidP="009A2CF5">
      <w:pPr>
        <w:keepNext/>
        <w:keepLines/>
        <w:tabs>
          <w:tab w:val="left" w:pos="2694"/>
        </w:tabs>
        <w:spacing w:before="120" w:after="120" w:line="242" w:lineRule="auto"/>
        <w:ind w:left="-709" w:right="-142" w:firstLine="709"/>
        <w:jc w:val="both"/>
        <w:outlineLvl w:val="0"/>
        <w:rPr>
          <w:b/>
          <w:bCs/>
          <w:szCs w:val="31"/>
        </w:rPr>
      </w:pPr>
      <w:bookmarkStart w:id="29" w:name="_Toc482606982"/>
      <w:bookmarkStart w:id="30" w:name="_Toc484180361"/>
      <w:bookmarkStart w:id="31" w:name="_Toc8655559"/>
      <w:bookmarkStart w:id="32" w:name="_Toc8658105"/>
      <w:bookmarkStart w:id="33" w:name="_Toc8658699"/>
      <w:r w:rsidRPr="00AA7D92">
        <w:rPr>
          <w:b/>
          <w:bCs/>
          <w:szCs w:val="31"/>
        </w:rPr>
        <w:t xml:space="preserve">Статья </w:t>
      </w:r>
      <w:r w:rsidR="008A0B4C">
        <w:rPr>
          <w:b/>
          <w:bCs/>
          <w:szCs w:val="31"/>
        </w:rPr>
        <w:t>7</w:t>
      </w:r>
      <w:r w:rsidRPr="00AA7D92">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29"/>
      <w:bookmarkEnd w:id="30"/>
      <w:bookmarkEnd w:id="31"/>
      <w:bookmarkEnd w:id="32"/>
      <w:bookmarkEnd w:id="33"/>
    </w:p>
    <w:p w:rsidR="00BA3E46" w:rsidRPr="00AA7D92" w:rsidRDefault="00BA3E46" w:rsidP="009A2CF5">
      <w:pPr>
        <w:ind w:left="-709" w:right="-142" w:firstLine="851"/>
        <w:jc w:val="both"/>
        <w:rPr>
          <w:bCs/>
        </w:rPr>
      </w:pPr>
      <w:r w:rsidRPr="00AA7D92">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BA3E46" w:rsidRPr="00AA7D92" w:rsidRDefault="00BA3E46" w:rsidP="009A2CF5">
      <w:pPr>
        <w:ind w:left="-709" w:right="-142" w:firstLine="851"/>
        <w:jc w:val="both"/>
        <w:rPr>
          <w:bCs/>
        </w:rPr>
      </w:pPr>
      <w:r w:rsidRPr="00AA7D92">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BA3E46" w:rsidRPr="00AA7D92" w:rsidRDefault="00BA3E46" w:rsidP="009A2CF5">
      <w:pPr>
        <w:ind w:left="-709" w:right="-142" w:firstLine="851"/>
        <w:jc w:val="both"/>
        <w:rPr>
          <w:bCs/>
        </w:rPr>
      </w:pPr>
      <w:r w:rsidRPr="00AA7D92">
        <w:rPr>
          <w:bCs/>
        </w:rPr>
        <w:t>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BA3E46" w:rsidRPr="00AA7D92" w:rsidRDefault="00BA3E46" w:rsidP="009A2CF5">
      <w:pPr>
        <w:ind w:left="-709" w:right="-142" w:firstLine="851"/>
        <w:jc w:val="both"/>
        <w:rPr>
          <w:bCs/>
        </w:rPr>
      </w:pPr>
      <w:r w:rsidRPr="00AA7D92">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BA3E46" w:rsidRPr="009A2CF5" w:rsidRDefault="00BA3E46" w:rsidP="00BA3E46">
      <w:pPr>
        <w:tabs>
          <w:tab w:val="center" w:pos="4465"/>
          <w:tab w:val="right" w:pos="9214"/>
        </w:tabs>
        <w:ind w:left="-284" w:right="-142"/>
        <w:rPr>
          <w:bCs/>
          <w:color w:val="000000" w:themeColor="text1"/>
        </w:rPr>
      </w:pPr>
      <w:r w:rsidRPr="00BA3E46">
        <w:rPr>
          <w:b/>
          <w:bCs/>
          <w:color w:val="FF0000"/>
        </w:rPr>
        <w:tab/>
      </w:r>
      <w:r w:rsidRPr="009A2CF5">
        <w:rPr>
          <w:bCs/>
          <w:color w:val="000000" w:themeColor="text1"/>
        </w:rPr>
        <w:t>Перечень зон с особыми условиями использования территорий</w:t>
      </w:r>
      <w:r w:rsidRPr="009A2CF5">
        <w:rPr>
          <w:bCs/>
          <w:color w:val="000000" w:themeColor="text1"/>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812"/>
        <w:gridCol w:w="29"/>
      </w:tblGrid>
      <w:tr w:rsidR="009A2CF5" w:rsidRPr="009A2CF5" w:rsidTr="00BA3E46">
        <w:trPr>
          <w:gridAfter w:val="1"/>
          <w:wAfter w:w="29" w:type="dxa"/>
        </w:trPr>
        <w:tc>
          <w:tcPr>
            <w:tcW w:w="4083"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Наименование зоны</w:t>
            </w:r>
          </w:p>
        </w:tc>
        <w:tc>
          <w:tcPr>
            <w:tcW w:w="5812"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Нормативный правовой акт</w:t>
            </w:r>
          </w:p>
        </w:tc>
      </w:tr>
      <w:tr w:rsidR="00BA3E46" w:rsidTr="00043CE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left w:val="single" w:sz="4" w:space="0" w:color="auto"/>
              <w:bottom w:val="single" w:sz="4" w:space="0" w:color="auto"/>
              <w:right w:val="single" w:sz="4" w:space="0" w:color="auto"/>
            </w:tcBorders>
          </w:tcPr>
          <w:p w:rsidR="00BA3E46" w:rsidRDefault="00BA3E46" w:rsidP="00406BCB">
            <w:pPr>
              <w:ind w:right="-284"/>
              <w:jc w:val="center"/>
              <w:rPr>
                <w:bCs/>
              </w:rPr>
            </w:pPr>
            <w:r>
              <w:rPr>
                <w:bCs/>
              </w:rPr>
              <w:t>Придорожная полоса</w:t>
            </w:r>
          </w:p>
        </w:tc>
        <w:tc>
          <w:tcPr>
            <w:tcW w:w="5841" w:type="dxa"/>
            <w:gridSpan w:val="2"/>
            <w:tcBorders>
              <w:left w:val="single" w:sz="4" w:space="0" w:color="auto"/>
              <w:bottom w:val="single" w:sz="4" w:space="0" w:color="auto"/>
              <w:right w:val="single" w:sz="4" w:space="0" w:color="auto"/>
            </w:tcBorders>
          </w:tcPr>
          <w:p w:rsidR="00BA3E46" w:rsidRDefault="00BA3E46" w:rsidP="009A2CF5">
            <w:pPr>
              <w:ind w:right="318"/>
              <w:jc w:val="both"/>
              <w:rPr>
                <w:bCs/>
              </w:rPr>
            </w:pPr>
            <w:r w:rsidRPr="00434C6E">
              <w:rPr>
                <w:bCs/>
              </w:rPr>
              <w:t>Приказ Министерства транспорта Российской Федерации (Минтранс России) от 13 января 2010 г. № 4 "Об установлении и использовании придорожных полос автомобильных дорог федерального значения"</w:t>
            </w:r>
          </w:p>
        </w:tc>
      </w:tr>
      <w:tr w:rsidR="00043CE0" w:rsidTr="00043CE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8"/>
        </w:trPr>
        <w:tc>
          <w:tcPr>
            <w:tcW w:w="4083" w:type="dxa"/>
            <w:tcBorders>
              <w:top w:val="single" w:sz="4" w:space="0" w:color="auto"/>
              <w:left w:val="single" w:sz="4" w:space="0" w:color="auto"/>
              <w:bottom w:val="single" w:sz="4" w:space="0" w:color="auto"/>
              <w:right w:val="single" w:sz="4" w:space="0" w:color="auto"/>
            </w:tcBorders>
          </w:tcPr>
          <w:p w:rsidR="00043CE0" w:rsidRDefault="00043CE0" w:rsidP="00406BCB">
            <w:pPr>
              <w:ind w:right="-284"/>
              <w:jc w:val="center"/>
              <w:rPr>
                <w:bCs/>
              </w:rPr>
            </w:pPr>
            <w:r w:rsidRPr="00295851">
              <w:rPr>
                <w:bCs/>
              </w:rPr>
              <w:t>Охранные зоны трубопроводов</w:t>
            </w:r>
          </w:p>
        </w:tc>
        <w:tc>
          <w:tcPr>
            <w:tcW w:w="5841" w:type="dxa"/>
            <w:gridSpan w:val="2"/>
            <w:tcBorders>
              <w:top w:val="single" w:sz="4" w:space="0" w:color="auto"/>
              <w:left w:val="single" w:sz="4" w:space="0" w:color="auto"/>
              <w:bottom w:val="single" w:sz="4" w:space="0" w:color="auto"/>
              <w:right w:val="single" w:sz="4" w:space="0" w:color="auto"/>
            </w:tcBorders>
          </w:tcPr>
          <w:p w:rsidR="00043CE0" w:rsidRPr="00434C6E" w:rsidRDefault="00043CE0" w:rsidP="009A2CF5">
            <w:pPr>
              <w:ind w:right="318"/>
              <w:jc w:val="both"/>
              <w:rPr>
                <w:bCs/>
              </w:rPr>
            </w:pPr>
            <w:r w:rsidRPr="00295851">
              <w:rPr>
                <w:bCs/>
              </w:rPr>
              <w:t>«Правила охраны магистральных трубопроводов», утвержденные Постановлением Госгортехнадзора РФ от 22.04.1992 № 9</w:t>
            </w:r>
          </w:p>
        </w:tc>
      </w:tr>
    </w:tbl>
    <w:p w:rsidR="00BA3E46" w:rsidRPr="00BA3E46" w:rsidRDefault="00BA3E46" w:rsidP="00BA3E46">
      <w:pPr>
        <w:ind w:left="-284" w:right="-142" w:firstLine="851"/>
        <w:jc w:val="both"/>
        <w:rPr>
          <w:bCs/>
          <w:color w:val="FF0000"/>
        </w:rPr>
      </w:pPr>
    </w:p>
    <w:p w:rsidR="00BA3E46" w:rsidRPr="00AA7D92" w:rsidRDefault="00BA3E46" w:rsidP="00BA3E46">
      <w:pPr>
        <w:ind w:left="-284" w:right="-142" w:firstLine="851"/>
        <w:jc w:val="both"/>
        <w:rPr>
          <w:b/>
          <w:bCs/>
        </w:rPr>
      </w:pPr>
      <w:r w:rsidRPr="00AA7D92">
        <w:rPr>
          <w:b/>
          <w:bCs/>
        </w:rPr>
        <w:t xml:space="preserve">Законодательные и нормативные акты, </w:t>
      </w:r>
      <w:r w:rsidRPr="00AA7D92">
        <w:rPr>
          <w:bCs/>
        </w:rPr>
        <w:t>определяющие условия и регламенты использования зон с особыми условиями использования территорий:</w:t>
      </w:r>
    </w:p>
    <w:p w:rsidR="00BA3E46" w:rsidRPr="00AA7D92" w:rsidRDefault="00BA3E46" w:rsidP="00BA3E46">
      <w:pPr>
        <w:ind w:left="-284" w:right="-142" w:firstLine="851"/>
        <w:jc w:val="both"/>
        <w:rPr>
          <w:bCs/>
        </w:rPr>
      </w:pPr>
      <w:r w:rsidRPr="00AA7D92">
        <w:rPr>
          <w:bCs/>
        </w:rPr>
        <w:t>- Федеральный закон от 30.03.1999 г. № 52-Ф3 «О санитарно-эпидемиологическом благополучии населения»;</w:t>
      </w:r>
    </w:p>
    <w:p w:rsidR="00BA3E46" w:rsidRPr="00AA7D92" w:rsidRDefault="00BA3E46" w:rsidP="00BA3E46">
      <w:pPr>
        <w:ind w:left="-284" w:right="-142" w:firstLine="851"/>
        <w:jc w:val="both"/>
        <w:rPr>
          <w:bCs/>
        </w:rPr>
      </w:pPr>
      <w:r w:rsidRPr="00AA7D92">
        <w:rPr>
          <w:bCs/>
        </w:rPr>
        <w:t>- СП 42.13330.2016 «Градостроительство. Планировка и застройка городских и сельских поселений»);</w:t>
      </w:r>
    </w:p>
    <w:p w:rsidR="00BA3E46" w:rsidRPr="00AA7D92" w:rsidRDefault="00BA3E46" w:rsidP="00BA3E46">
      <w:pPr>
        <w:ind w:left="-284" w:right="-142" w:firstLine="851"/>
        <w:jc w:val="both"/>
        <w:rPr>
          <w:bCs/>
        </w:rPr>
      </w:pPr>
      <w:r w:rsidRPr="00AA7D92">
        <w:rPr>
          <w:bCs/>
        </w:rPr>
        <w:t>- Местные нормативы градостроительного проектирования Хаапалампинского сельского поселения.</w:t>
      </w:r>
    </w:p>
    <w:p w:rsidR="00BA3E46" w:rsidRPr="00AA7D92" w:rsidRDefault="00BA3E46" w:rsidP="00F9214D">
      <w:pPr>
        <w:ind w:left="-709" w:firstLine="709"/>
        <w:jc w:val="both"/>
        <w:rPr>
          <w:rFonts w:eastAsia="Symbol"/>
        </w:rPr>
      </w:pPr>
    </w:p>
    <w:p w:rsidR="0027721C" w:rsidRDefault="0027721C" w:rsidP="0027721C">
      <w:pPr>
        <w:ind w:left="-567" w:right="-284"/>
        <w:jc w:val="center"/>
        <w:rPr>
          <w:b/>
          <w:bCs/>
        </w:rPr>
      </w:pPr>
      <w:bookmarkStart w:id="34" w:name="_Toc8655558"/>
      <w:r>
        <w:rPr>
          <w:b/>
          <w:bCs/>
        </w:rPr>
        <w:t xml:space="preserve">Статья </w:t>
      </w:r>
      <w:r w:rsidR="008A0B4C">
        <w:rPr>
          <w:b/>
          <w:bCs/>
        </w:rPr>
        <w:t>8</w:t>
      </w:r>
      <w:r>
        <w:rPr>
          <w:b/>
          <w:bCs/>
        </w:rPr>
        <w:t>. Придорожная полоса</w:t>
      </w:r>
      <w:r w:rsidRPr="005C5B61">
        <w:t xml:space="preserve"> </w:t>
      </w:r>
      <w:r w:rsidRPr="005C5B61">
        <w:rPr>
          <w:b/>
          <w:bCs/>
        </w:rPr>
        <w:t>объекта:</w:t>
      </w:r>
      <w:r>
        <w:rPr>
          <w:b/>
          <w:bCs/>
        </w:rPr>
        <w:t xml:space="preserve"> </w:t>
      </w:r>
      <w:r w:rsidRPr="005C5B61">
        <w:rPr>
          <w:b/>
          <w:bCs/>
        </w:rPr>
        <w:t>«Автомобильная дорога общего пользования федерального значения А-121 "Сортавала"</w:t>
      </w:r>
    </w:p>
    <w:p w:rsidR="0027721C" w:rsidRDefault="0027721C" w:rsidP="0027721C">
      <w:pPr>
        <w:ind w:left="-567" w:right="-284"/>
        <w:jc w:val="center"/>
        <w:rPr>
          <w:b/>
          <w:bCs/>
        </w:rPr>
      </w:pPr>
    </w:p>
    <w:p w:rsidR="0027721C" w:rsidRDefault="0027721C" w:rsidP="0027721C">
      <w:pPr>
        <w:ind w:left="-567" w:firstLine="567"/>
        <w:jc w:val="both"/>
        <w:rPr>
          <w:shd w:val="clear" w:color="auto" w:fill="F8F9FA"/>
        </w:rPr>
      </w:pPr>
      <w:r w:rsidRPr="00563589">
        <w:rPr>
          <w:shd w:val="clear" w:color="auto" w:fill="F8F9FA"/>
        </w:rPr>
        <w:t xml:space="preserve">В соответствии с п. 2 Приказа Министерства транспорта Российской Федерации (Минтранс России) от 13 января 2010 г. № 4 "Об установлении и использовании придорожных полос автомобильных дорог федерального значения"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w:t>
      </w:r>
      <w:r w:rsidRPr="00563589">
        <w:rPr>
          <w:shd w:val="clear" w:color="auto" w:fill="F8F9FA"/>
        </w:rPr>
        <w:lastRenderedPageBreak/>
        <w:t>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 объектов, предназначенных для обслуживания таких автомобильных дорог, их строительства, реконструкции, капитального ремонта, ремонта и содержания; -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w:t>
      </w:r>
    </w:p>
    <w:p w:rsidR="0027721C" w:rsidRDefault="0027721C" w:rsidP="0027721C">
      <w:pPr>
        <w:ind w:left="-567" w:firstLine="567"/>
        <w:jc w:val="both"/>
        <w:rPr>
          <w:shd w:val="clear" w:color="auto" w:fill="F8F9FA"/>
        </w:rPr>
      </w:pPr>
    </w:p>
    <w:p w:rsidR="00F9214D" w:rsidRDefault="00F9214D" w:rsidP="00F9214D">
      <w:pPr>
        <w:ind w:left="-284" w:right="-142"/>
        <w:rPr>
          <w:b/>
          <w:bCs/>
        </w:rPr>
      </w:pPr>
    </w:p>
    <w:p w:rsidR="0027721C" w:rsidRPr="001B3C60" w:rsidRDefault="008A0B4C" w:rsidP="008A0B4C">
      <w:pPr>
        <w:pStyle w:val="ConsNormal"/>
        <w:widowControl/>
        <w:tabs>
          <w:tab w:val="num" w:pos="851"/>
        </w:tabs>
        <w:spacing w:line="23" w:lineRule="atLeast"/>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9. </w:t>
      </w:r>
      <w:r w:rsidR="0027721C" w:rsidRPr="001B3C60">
        <w:rPr>
          <w:rFonts w:ascii="Times New Roman" w:hAnsi="Times New Roman" w:cs="Times New Roman"/>
          <w:b/>
          <w:color w:val="000000"/>
          <w:sz w:val="24"/>
          <w:szCs w:val="24"/>
        </w:rPr>
        <w:t xml:space="preserve">Охранная </w:t>
      </w:r>
      <w:r w:rsidR="0027721C" w:rsidRPr="00337119">
        <w:rPr>
          <w:rFonts w:ascii="Times New Roman" w:hAnsi="Times New Roman" w:cs="Times New Roman"/>
          <w:b/>
          <w:color w:val="000000"/>
          <w:sz w:val="24"/>
          <w:szCs w:val="24"/>
        </w:rPr>
        <w:t>зона</w:t>
      </w:r>
      <w:r w:rsidR="00337119" w:rsidRPr="00337119">
        <w:rPr>
          <w:rFonts w:ascii="Times New Roman" w:hAnsi="Times New Roman" w:cs="Times New Roman"/>
          <w:b/>
          <w:color w:val="000000"/>
          <w:sz w:val="24"/>
          <w:szCs w:val="24"/>
        </w:rPr>
        <w:t xml:space="preserve"> газораспределительной сети</w:t>
      </w:r>
      <w:r w:rsidR="0027721C" w:rsidRPr="001B3C60">
        <w:rPr>
          <w:rFonts w:ascii="Times New Roman" w:hAnsi="Times New Roman" w:cs="Times New Roman"/>
          <w:b/>
          <w:color w:val="000000"/>
          <w:sz w:val="24"/>
          <w:szCs w:val="24"/>
        </w:rPr>
        <w:t>.</w:t>
      </w:r>
    </w:p>
    <w:p w:rsidR="0027721C" w:rsidRPr="001B3C60" w:rsidRDefault="0027721C" w:rsidP="0027721C">
      <w:pPr>
        <w:pStyle w:val="ConsPlusNormal"/>
        <w:ind w:left="-567" w:firstLine="567"/>
        <w:jc w:val="both"/>
        <w:rPr>
          <w:rFonts w:ascii="Times New Roman" w:hAnsi="Times New Roman" w:cs="Times New Roman"/>
          <w:color w:val="000000"/>
          <w:sz w:val="24"/>
          <w:szCs w:val="24"/>
        </w:rPr>
      </w:pPr>
      <w:r w:rsidRPr="001B3C60">
        <w:rPr>
          <w:rFonts w:ascii="Times New Roman" w:hAnsi="Times New Roman" w:cs="Times New Roman"/>
          <w:color w:val="000000"/>
          <w:sz w:val="24"/>
          <w:szCs w:val="24"/>
        </w:rPr>
        <w:t>Охр</w:t>
      </w:r>
      <w:r>
        <w:rPr>
          <w:rFonts w:ascii="Times New Roman" w:hAnsi="Times New Roman" w:cs="Times New Roman"/>
          <w:color w:val="000000"/>
          <w:sz w:val="24"/>
          <w:szCs w:val="24"/>
        </w:rPr>
        <w:t>анная зона устан</w:t>
      </w:r>
      <w:r w:rsidR="00621E75">
        <w:rPr>
          <w:rFonts w:ascii="Times New Roman" w:hAnsi="Times New Roman" w:cs="Times New Roman"/>
          <w:color w:val="000000"/>
          <w:sz w:val="24"/>
          <w:szCs w:val="24"/>
        </w:rPr>
        <w:t>авливается</w:t>
      </w:r>
      <w:r w:rsidR="00043CE0">
        <w:rPr>
          <w:rFonts w:ascii="Times New Roman" w:hAnsi="Times New Roman" w:cs="Times New Roman"/>
          <w:color w:val="000000"/>
          <w:sz w:val="24"/>
          <w:szCs w:val="24"/>
        </w:rPr>
        <w:t xml:space="preserve"> от</w:t>
      </w:r>
      <w:r w:rsidRPr="001B3C60">
        <w:rPr>
          <w:rFonts w:ascii="Times New Roman" w:hAnsi="Times New Roman" w:cs="Times New Roman"/>
          <w:color w:val="000000"/>
          <w:sz w:val="24"/>
          <w:szCs w:val="24"/>
        </w:rPr>
        <w:t xml:space="preserve"> газораспределительной сети.</w:t>
      </w:r>
    </w:p>
    <w:p w:rsidR="0027721C" w:rsidRPr="001B3C60" w:rsidRDefault="0027721C" w:rsidP="0027721C">
      <w:pPr>
        <w:pStyle w:val="ConsPlusNormal"/>
        <w:ind w:left="-567" w:firstLine="567"/>
        <w:jc w:val="both"/>
        <w:rPr>
          <w:rFonts w:ascii="Times New Roman" w:hAnsi="Times New Roman" w:cs="Times New Roman"/>
          <w:sz w:val="24"/>
          <w:szCs w:val="24"/>
          <w:lang w:eastAsia="ru-RU"/>
        </w:rPr>
      </w:pPr>
      <w:r w:rsidRPr="001B3C60">
        <w:rPr>
          <w:rFonts w:ascii="Times New Roman" w:hAnsi="Times New Roman" w:cs="Times New Roman"/>
          <w:sz w:val="24"/>
          <w:szCs w:val="24"/>
          <w:lang w:eastAsia="ru-RU"/>
        </w:rPr>
        <w:t xml:space="preserve">Согласно п.14. </w:t>
      </w:r>
      <w:r w:rsidRPr="001B3C60">
        <w:rPr>
          <w:rFonts w:ascii="Times New Roman" w:hAnsi="Times New Roman" w:cs="Times New Roman"/>
          <w:b/>
          <w:bCs/>
          <w:sz w:val="24"/>
          <w:szCs w:val="24"/>
          <w:lang w:eastAsia="ru-RU"/>
        </w:rPr>
        <w:t xml:space="preserve">Правил охраны газораспределительных сетей, утвержденных </w:t>
      </w:r>
      <w:r w:rsidRPr="001B3C60">
        <w:rPr>
          <w:rFonts w:ascii="Times New Roman" w:eastAsia="Times New Roman" w:hAnsi="Times New Roman" w:cs="Times New Roman"/>
          <w:b/>
          <w:bCs/>
          <w:sz w:val="24"/>
          <w:szCs w:val="24"/>
          <w:lang w:eastAsia="ru-RU"/>
        </w:rPr>
        <w:t xml:space="preserve"> Постановлением Правительства РФ от 20.11.2000 N 878 </w:t>
      </w:r>
      <w:r w:rsidRPr="001B3C60">
        <w:rPr>
          <w:rFonts w:ascii="Times New Roman" w:eastAsia="Times New Roman" w:hAnsi="Times New Roman" w:cs="Times New Roman"/>
          <w:bCs/>
          <w:sz w:val="24"/>
          <w:szCs w:val="24"/>
          <w:lang w:eastAsia="ru-RU"/>
        </w:rPr>
        <w:t>н</w:t>
      </w:r>
      <w:r w:rsidRPr="001B3C60">
        <w:rPr>
          <w:rFonts w:ascii="Times New Roman" w:hAnsi="Times New Roman" w:cs="Times New Roman"/>
          <w:sz w:val="24"/>
          <w:szCs w:val="24"/>
          <w:lang w:eastAsia="ru-RU"/>
        </w:rPr>
        <w:t xml:space="preserve">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7" w:history="1">
        <w:r w:rsidRPr="001B3C60">
          <w:rPr>
            <w:rFonts w:ascii="Times New Roman" w:hAnsi="Times New Roman" w:cs="Times New Roman"/>
            <w:color w:val="0000FF"/>
            <w:sz w:val="24"/>
            <w:szCs w:val="24"/>
            <w:lang w:eastAsia="ru-RU"/>
          </w:rPr>
          <w:t>пункте 2</w:t>
        </w:r>
      </w:hyperlink>
      <w:r w:rsidRPr="001B3C60">
        <w:rPr>
          <w:rFonts w:ascii="Times New Roman" w:hAnsi="Times New Roman" w:cs="Times New Roman"/>
          <w:sz w:val="24"/>
          <w:szCs w:val="24"/>
          <w:lang w:eastAsia="ru-RU"/>
        </w:rPr>
        <w:t xml:space="preserve"> настоящих Правил:</w:t>
      </w:r>
    </w:p>
    <w:p w:rsidR="0027721C" w:rsidRPr="001B3C60" w:rsidRDefault="0027721C" w:rsidP="0027721C">
      <w:pPr>
        <w:autoSpaceDN w:val="0"/>
        <w:adjustRightInd w:val="0"/>
        <w:ind w:left="-567" w:firstLine="567"/>
        <w:jc w:val="both"/>
      </w:pPr>
      <w:r w:rsidRPr="001B3C60">
        <w:t>а) строить объекты жилищно-гражданского и производственного назначения;</w:t>
      </w:r>
    </w:p>
    <w:p w:rsidR="0027721C" w:rsidRPr="001B3C60" w:rsidRDefault="0027721C" w:rsidP="0027721C">
      <w:pPr>
        <w:autoSpaceDN w:val="0"/>
        <w:adjustRightInd w:val="0"/>
        <w:ind w:left="-567" w:firstLine="567"/>
        <w:jc w:val="both"/>
      </w:pPr>
      <w:r w:rsidRPr="001B3C60">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721C" w:rsidRPr="001B3C60" w:rsidRDefault="0027721C" w:rsidP="0027721C">
      <w:pPr>
        <w:autoSpaceDN w:val="0"/>
        <w:adjustRightInd w:val="0"/>
        <w:ind w:left="-567" w:firstLine="567"/>
        <w:jc w:val="both"/>
      </w:pPr>
      <w:r w:rsidRPr="001B3C60">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7721C" w:rsidRPr="001B3C60" w:rsidRDefault="0027721C" w:rsidP="0027721C">
      <w:pPr>
        <w:autoSpaceDN w:val="0"/>
        <w:adjustRightInd w:val="0"/>
        <w:ind w:left="-567" w:firstLine="567"/>
        <w:jc w:val="both"/>
      </w:pPr>
      <w:r w:rsidRPr="001B3C60">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7721C" w:rsidRPr="001B3C60" w:rsidRDefault="0027721C" w:rsidP="0027721C">
      <w:pPr>
        <w:autoSpaceDN w:val="0"/>
        <w:adjustRightInd w:val="0"/>
        <w:ind w:left="-567" w:firstLine="567"/>
        <w:jc w:val="both"/>
      </w:pPr>
      <w:r w:rsidRPr="001B3C60">
        <w:t>д) устраивать свалки и склады, разливать растворы кислот, солей, щелочей и других химически активных веществ;</w:t>
      </w:r>
    </w:p>
    <w:p w:rsidR="0027721C" w:rsidRPr="001B3C60" w:rsidRDefault="0027721C" w:rsidP="0027721C">
      <w:pPr>
        <w:autoSpaceDN w:val="0"/>
        <w:adjustRightInd w:val="0"/>
        <w:ind w:left="-567" w:firstLine="567"/>
        <w:jc w:val="both"/>
      </w:pPr>
      <w:r w:rsidRPr="001B3C60">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7721C" w:rsidRPr="001B3C60" w:rsidRDefault="0027721C" w:rsidP="0027721C">
      <w:pPr>
        <w:autoSpaceDN w:val="0"/>
        <w:adjustRightInd w:val="0"/>
        <w:ind w:left="-567" w:firstLine="567"/>
        <w:jc w:val="both"/>
      </w:pPr>
      <w:r w:rsidRPr="001B3C60">
        <w:t>ж) разводить огонь и размещать источники огня;</w:t>
      </w:r>
    </w:p>
    <w:p w:rsidR="0027721C" w:rsidRPr="001B3C60" w:rsidRDefault="0027721C" w:rsidP="0027721C">
      <w:pPr>
        <w:autoSpaceDN w:val="0"/>
        <w:adjustRightInd w:val="0"/>
        <w:ind w:left="-567" w:firstLine="567"/>
        <w:jc w:val="both"/>
      </w:pPr>
      <w:r w:rsidRPr="001B3C60">
        <w:t>з) рыть погреба, копать и обрабатывать почву сельскохозяйственными и мелиоративными орудиями и механизмами на глубину более 0,3 метра;</w:t>
      </w:r>
    </w:p>
    <w:p w:rsidR="0027721C" w:rsidRPr="001B3C60" w:rsidRDefault="0027721C" w:rsidP="0027721C">
      <w:pPr>
        <w:autoSpaceDN w:val="0"/>
        <w:adjustRightInd w:val="0"/>
        <w:ind w:left="-567" w:firstLine="567"/>
        <w:jc w:val="both"/>
      </w:pPr>
      <w:r w:rsidRPr="001B3C60">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7721C" w:rsidRPr="001B3C60" w:rsidRDefault="0027721C" w:rsidP="0027721C">
      <w:pPr>
        <w:autoSpaceDN w:val="0"/>
        <w:adjustRightInd w:val="0"/>
        <w:ind w:left="-567" w:firstLine="567"/>
        <w:jc w:val="both"/>
      </w:pPr>
      <w:r w:rsidRPr="001B3C60">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7721C" w:rsidRPr="001B3C60" w:rsidRDefault="0027721C" w:rsidP="0027721C">
      <w:pPr>
        <w:autoSpaceDN w:val="0"/>
        <w:adjustRightInd w:val="0"/>
        <w:ind w:left="-567" w:firstLine="567"/>
        <w:jc w:val="both"/>
      </w:pPr>
      <w:r w:rsidRPr="001B3C60">
        <w:t>л) самовольно подключаться к газораспределительным сетям.</w:t>
      </w:r>
    </w:p>
    <w:p w:rsidR="0027721C" w:rsidRPr="001B3C60" w:rsidRDefault="0027721C" w:rsidP="0027721C">
      <w:pPr>
        <w:autoSpaceDN w:val="0"/>
        <w:adjustRightInd w:val="0"/>
        <w:ind w:left="-567" w:firstLine="567"/>
        <w:jc w:val="both"/>
      </w:pPr>
      <w:bookmarkStart w:id="35" w:name="Par12"/>
      <w:bookmarkEnd w:id="35"/>
      <w:r w:rsidRPr="001B3C60">
        <w:t xml:space="preserve">Лесохозяйственные, сельскохозяйственные и другие работы, не подпадающие под ограничения, указанные в </w:t>
      </w:r>
      <w:hyperlink w:anchor="Par0" w:history="1">
        <w:r w:rsidRPr="001B3C60">
          <w:t>пункте 14</w:t>
        </w:r>
      </w:hyperlink>
      <w:r w:rsidRPr="001B3C60">
        <w:t xml:space="preserve">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7721C" w:rsidRPr="001B3C60" w:rsidRDefault="0027721C" w:rsidP="0027721C">
      <w:pPr>
        <w:autoSpaceDN w:val="0"/>
        <w:adjustRightInd w:val="0"/>
        <w:ind w:left="-567" w:firstLine="567"/>
        <w:jc w:val="both"/>
      </w:pPr>
      <w:bookmarkStart w:id="36" w:name="Par13"/>
      <w:bookmarkEnd w:id="36"/>
      <w:r w:rsidRPr="001B3C60">
        <w:t>Хозяйственная деятельность в охранных зонах газораспределительных сетей, не указанная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9214D" w:rsidRDefault="00F9214D" w:rsidP="00F9214D">
      <w:pPr>
        <w:ind w:left="-284" w:right="-142"/>
        <w:rPr>
          <w:b/>
          <w:bCs/>
        </w:rPr>
      </w:pPr>
    </w:p>
    <w:p w:rsidR="00F9214D" w:rsidRDefault="00F9214D" w:rsidP="00F9214D">
      <w:pPr>
        <w:ind w:left="-284" w:right="-142"/>
        <w:jc w:val="center"/>
        <w:rPr>
          <w:b/>
          <w:bCs/>
        </w:rPr>
      </w:pPr>
    </w:p>
    <w:p w:rsidR="00F9214D" w:rsidRPr="00AA7D92" w:rsidRDefault="00F9214D" w:rsidP="00F9214D">
      <w:pPr>
        <w:ind w:left="-284" w:right="-142"/>
        <w:jc w:val="center"/>
        <w:rPr>
          <w:b/>
          <w:bCs/>
        </w:rPr>
      </w:pPr>
    </w:p>
    <w:p w:rsidR="0027721C" w:rsidRDefault="0027721C">
      <w:pPr>
        <w:spacing w:after="160" w:line="259" w:lineRule="auto"/>
        <w:rPr>
          <w:b/>
          <w:bCs/>
          <w:sz w:val="28"/>
          <w:szCs w:val="28"/>
        </w:rPr>
      </w:pPr>
      <w:bookmarkStart w:id="37" w:name="_Toc484180376"/>
      <w:bookmarkStart w:id="38" w:name="_Toc8655564"/>
      <w:bookmarkStart w:id="39" w:name="_Toc8658704"/>
      <w:bookmarkEnd w:id="34"/>
      <w:r>
        <w:rPr>
          <w:b/>
          <w:bCs/>
          <w:sz w:val="28"/>
          <w:szCs w:val="28"/>
        </w:rPr>
        <w:br w:type="page"/>
      </w:r>
    </w:p>
    <w:p w:rsidR="00F9214D" w:rsidRPr="00AA7D92" w:rsidRDefault="00F9214D" w:rsidP="00F9214D">
      <w:pPr>
        <w:ind w:right="-142"/>
        <w:jc w:val="center"/>
        <w:rPr>
          <w:b/>
          <w:bCs/>
          <w:sz w:val="28"/>
          <w:szCs w:val="28"/>
        </w:rPr>
      </w:pPr>
      <w:r w:rsidRPr="00AA7D92">
        <w:rPr>
          <w:b/>
          <w:bCs/>
          <w:sz w:val="28"/>
          <w:szCs w:val="28"/>
        </w:rPr>
        <w:lastRenderedPageBreak/>
        <w:t xml:space="preserve">ГЛАВА </w:t>
      </w:r>
      <w:r>
        <w:rPr>
          <w:rFonts w:eastAsia="Times"/>
          <w:b/>
          <w:bCs/>
          <w:sz w:val="28"/>
          <w:szCs w:val="28"/>
        </w:rPr>
        <w:t>2</w:t>
      </w:r>
      <w:r w:rsidRPr="00AA7D92">
        <w:rPr>
          <w:rFonts w:eastAsia="Times"/>
          <w:b/>
          <w:bCs/>
          <w:sz w:val="28"/>
          <w:szCs w:val="28"/>
        </w:rPr>
        <w:t>.</w:t>
      </w:r>
      <w:r w:rsidRPr="00AA7D92">
        <w:rPr>
          <w:b/>
          <w:bCs/>
          <w:sz w:val="28"/>
          <w:szCs w:val="28"/>
        </w:rPr>
        <w:t xml:space="preserve"> Внесение изменений в Правила</w:t>
      </w:r>
      <w:r w:rsidRPr="00AA7D92">
        <w:rPr>
          <w:rFonts w:eastAsia="Times"/>
          <w:b/>
          <w:bCs/>
          <w:sz w:val="28"/>
          <w:szCs w:val="28"/>
        </w:rPr>
        <w:t>.</w:t>
      </w:r>
      <w:r w:rsidRPr="00AA7D92">
        <w:rPr>
          <w:b/>
          <w:bCs/>
          <w:sz w:val="28"/>
          <w:szCs w:val="28"/>
        </w:rPr>
        <w:t xml:space="preserve"> Ответственность за нарушение Правил</w:t>
      </w:r>
      <w:bookmarkEnd w:id="37"/>
      <w:bookmarkEnd w:id="38"/>
      <w:bookmarkEnd w:id="39"/>
    </w:p>
    <w:p w:rsidR="00F9214D" w:rsidRPr="00AA7D92" w:rsidRDefault="00F9214D" w:rsidP="00F9214D">
      <w:pPr>
        <w:ind w:left="-284" w:right="-142"/>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0" w:name="_Toc484180377"/>
      <w:bookmarkStart w:id="41" w:name="_Toc8655565"/>
      <w:bookmarkStart w:id="42" w:name="_Toc8658109"/>
      <w:bookmarkStart w:id="43" w:name="_Toc8658705"/>
      <w:r w:rsidRPr="00AA7D92">
        <w:rPr>
          <w:b/>
          <w:bCs/>
          <w:szCs w:val="31"/>
        </w:rPr>
        <w:t xml:space="preserve">Статья </w:t>
      </w:r>
      <w:r w:rsidR="008A0B4C">
        <w:rPr>
          <w:rFonts w:eastAsia="Times"/>
          <w:b/>
          <w:bCs/>
          <w:szCs w:val="31"/>
        </w:rPr>
        <w:t>10</w:t>
      </w:r>
      <w:r w:rsidRPr="00AA7D92">
        <w:rPr>
          <w:rFonts w:eastAsia="Times"/>
          <w:b/>
          <w:bCs/>
          <w:szCs w:val="31"/>
        </w:rPr>
        <w:t>.</w:t>
      </w:r>
      <w:r w:rsidRPr="00AA7D92">
        <w:rPr>
          <w:b/>
          <w:bCs/>
          <w:szCs w:val="31"/>
        </w:rPr>
        <w:t xml:space="preserve"> Внесение изменений в Правила застройки</w:t>
      </w:r>
      <w:bookmarkEnd w:id="40"/>
      <w:bookmarkEnd w:id="41"/>
      <w:bookmarkEnd w:id="42"/>
      <w:bookmarkEnd w:id="43"/>
    </w:p>
    <w:p w:rsidR="00F9214D" w:rsidRPr="00AA7D92" w:rsidRDefault="00F9214D" w:rsidP="00F9214D">
      <w:pPr>
        <w:ind w:left="-284" w:right="-142" w:firstLine="851"/>
        <w:rPr>
          <w:rFonts w:eastAsia="Times"/>
        </w:rPr>
      </w:pPr>
      <w:r w:rsidRPr="00AA7D92">
        <w:t xml:space="preserve">Внесение изменений в Правила застройки производится в соответствии со статьями </w:t>
      </w:r>
      <w:r w:rsidRPr="00AA7D92">
        <w:rPr>
          <w:rFonts w:eastAsia="Times"/>
        </w:rPr>
        <w:t>31-33</w:t>
      </w:r>
      <w:r w:rsidRPr="00AA7D92">
        <w:t xml:space="preserve"> Градостроительного кодекса РФ</w:t>
      </w:r>
      <w:r w:rsidRPr="00AA7D92">
        <w:rPr>
          <w:rFonts w:eastAsia="Times"/>
        </w:rPr>
        <w:t>.</w:t>
      </w:r>
    </w:p>
    <w:p w:rsidR="00F9214D" w:rsidRPr="00AA7D92" w:rsidRDefault="00F9214D" w:rsidP="00F9214D">
      <w:pPr>
        <w:ind w:left="-284" w:right="-142" w:firstLine="851"/>
        <w:rPr>
          <w:rFonts w:eastAsia="Times"/>
        </w:rPr>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4" w:name="_Toc484180378"/>
      <w:bookmarkStart w:id="45" w:name="_Toc8655566"/>
      <w:bookmarkStart w:id="46" w:name="_Toc8658110"/>
      <w:bookmarkStart w:id="47" w:name="_Toc8658706"/>
      <w:r w:rsidRPr="00AA7D92">
        <w:rPr>
          <w:b/>
          <w:bCs/>
          <w:szCs w:val="31"/>
        </w:rPr>
        <w:t xml:space="preserve">Статья </w:t>
      </w:r>
      <w:r w:rsidR="008A0B4C">
        <w:rPr>
          <w:rFonts w:eastAsia="Times"/>
          <w:b/>
          <w:bCs/>
          <w:szCs w:val="31"/>
        </w:rPr>
        <w:t>11.</w:t>
      </w:r>
      <w:r w:rsidRPr="00AA7D92">
        <w:rPr>
          <w:b/>
          <w:bCs/>
          <w:szCs w:val="31"/>
        </w:rPr>
        <w:t xml:space="preserve"> Ответственность за нарушение Правил застройки</w:t>
      </w:r>
      <w:bookmarkEnd w:id="44"/>
      <w:bookmarkEnd w:id="45"/>
      <w:bookmarkEnd w:id="46"/>
      <w:bookmarkEnd w:id="47"/>
    </w:p>
    <w:p w:rsidR="00F9214D" w:rsidRPr="00AA7D92" w:rsidRDefault="00F9214D" w:rsidP="00F9214D">
      <w:pPr>
        <w:ind w:left="-284" w:right="-142" w:firstLine="851"/>
        <w:jc w:val="both"/>
      </w:pPr>
      <w:r w:rsidRPr="00AA7D92">
        <w:t>Ответственность за нарушение Правил наступает согласно законодательству Российской Федерации и Республики Карелия</w:t>
      </w:r>
      <w:r w:rsidRPr="00AA7D92">
        <w:rPr>
          <w:rFonts w:eastAsia="Times"/>
        </w:rPr>
        <w:t>.</w:t>
      </w:r>
    </w:p>
    <w:p w:rsidR="00F9214D" w:rsidRDefault="00F9214D" w:rsidP="00F9214D">
      <w:pPr>
        <w:ind w:left="-284" w:right="-142" w:firstLine="851"/>
        <w:jc w:val="center"/>
        <w:rPr>
          <w:b/>
          <w:bCs/>
        </w:rPr>
      </w:pPr>
    </w:p>
    <w:p w:rsidR="00F9214D" w:rsidRPr="00AA7D92" w:rsidRDefault="00F9214D" w:rsidP="00F9214D">
      <w:pPr>
        <w:ind w:left="-284" w:right="-142" w:firstLine="851"/>
        <w:jc w:val="center"/>
        <w:rPr>
          <w:b/>
          <w:bCs/>
        </w:rPr>
      </w:pPr>
    </w:p>
    <w:p w:rsidR="00F9214D" w:rsidRPr="00AA7D92" w:rsidRDefault="00F9214D" w:rsidP="00F9214D">
      <w:pPr>
        <w:ind w:left="-284" w:right="-142"/>
        <w:jc w:val="center"/>
        <w:rPr>
          <w:b/>
          <w:bCs/>
          <w:sz w:val="28"/>
          <w:szCs w:val="28"/>
        </w:rPr>
      </w:pPr>
      <w:bookmarkStart w:id="48" w:name="_Toc8655567"/>
      <w:bookmarkStart w:id="49" w:name="_Toc8658707"/>
      <w:r w:rsidRPr="00AA7D92">
        <w:rPr>
          <w:b/>
          <w:bCs/>
          <w:sz w:val="28"/>
          <w:szCs w:val="28"/>
        </w:rPr>
        <w:t xml:space="preserve">ГЛАВА </w:t>
      </w:r>
      <w:r>
        <w:rPr>
          <w:rFonts w:eastAsia="Times"/>
          <w:b/>
          <w:bCs/>
          <w:sz w:val="28"/>
          <w:szCs w:val="28"/>
        </w:rPr>
        <w:t>3</w:t>
      </w:r>
      <w:r w:rsidRPr="00AA7D92">
        <w:rPr>
          <w:rFonts w:eastAsia="Times"/>
          <w:b/>
          <w:bCs/>
          <w:sz w:val="28"/>
          <w:szCs w:val="28"/>
        </w:rPr>
        <w:t>.</w:t>
      </w:r>
      <w:r w:rsidRPr="00AA7D92">
        <w:rPr>
          <w:b/>
          <w:bCs/>
          <w:sz w:val="28"/>
          <w:szCs w:val="28"/>
        </w:rPr>
        <w:t xml:space="preserve"> Порядок применения Правил. Порядок применения градостроительных регламентов</w:t>
      </w:r>
      <w:bookmarkEnd w:id="48"/>
      <w:bookmarkEnd w:id="49"/>
    </w:p>
    <w:p w:rsidR="00F9214D" w:rsidRPr="00AA7D92" w:rsidRDefault="00F9214D" w:rsidP="00F9214D">
      <w:pPr>
        <w:ind w:left="-284" w:right="-142"/>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50" w:name="_Toc8655568"/>
      <w:bookmarkStart w:id="51" w:name="_Toc8658111"/>
      <w:bookmarkStart w:id="52" w:name="_Toc8658708"/>
      <w:r w:rsidRPr="00AA7D92">
        <w:rPr>
          <w:b/>
          <w:bCs/>
          <w:szCs w:val="31"/>
        </w:rPr>
        <w:t xml:space="preserve">Статья </w:t>
      </w:r>
      <w:r w:rsidR="008A0B4C">
        <w:rPr>
          <w:rFonts w:eastAsia="Times"/>
          <w:b/>
          <w:bCs/>
          <w:szCs w:val="31"/>
        </w:rPr>
        <w:t>12</w:t>
      </w:r>
      <w:r w:rsidRPr="00AA7D92">
        <w:rPr>
          <w:rFonts w:eastAsia="Times"/>
          <w:b/>
          <w:bCs/>
          <w:szCs w:val="31"/>
        </w:rPr>
        <w:t>.</w:t>
      </w:r>
      <w:r w:rsidRPr="00AA7D92">
        <w:rPr>
          <w:b/>
          <w:bCs/>
          <w:szCs w:val="31"/>
        </w:rPr>
        <w:t xml:space="preserve"> Порядок применения Правил. Порядок применения градостроительных регламентов</w:t>
      </w:r>
      <w:bookmarkEnd w:id="50"/>
      <w:bookmarkEnd w:id="51"/>
      <w:bookmarkEnd w:id="52"/>
    </w:p>
    <w:p w:rsidR="00F9214D" w:rsidRPr="00AA7D92" w:rsidRDefault="00F9214D" w:rsidP="00F9214D">
      <w:pPr>
        <w:tabs>
          <w:tab w:val="left" w:pos="0"/>
        </w:tabs>
        <w:ind w:firstLine="709"/>
        <w:jc w:val="both"/>
        <w:rPr>
          <w:rFonts w:eastAsia="Times"/>
        </w:rPr>
      </w:pPr>
      <w:r w:rsidRPr="00AA7D92">
        <w:rPr>
          <w:rFonts w:eastAsia="Times"/>
        </w:rPr>
        <w:t>Порядок применения правил землепользования и застройки и порядок применения градостроительных регламентов – в соответствии с правилами землепользования и застройки п. Хаапалампи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F9214D" w:rsidRPr="00D0454E" w:rsidRDefault="00F9214D" w:rsidP="00F9214D">
      <w:pPr>
        <w:rPr>
          <w:sz w:val="28"/>
        </w:rPr>
      </w:pPr>
    </w:p>
    <w:p w:rsidR="00E77E2C" w:rsidRDefault="00E77E2C"/>
    <w:sectPr w:rsidR="00E77E2C" w:rsidSect="0027721C">
      <w:headerReference w:type="even" r:id="rId8"/>
      <w:pgSz w:w="11906" w:h="16838"/>
      <w:pgMar w:top="709" w:right="99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4D" w:rsidRDefault="00E8034D">
      <w:r>
        <w:separator/>
      </w:r>
    </w:p>
  </w:endnote>
  <w:endnote w:type="continuationSeparator" w:id="0">
    <w:p w:rsidR="00E8034D" w:rsidRDefault="00E8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4D" w:rsidRDefault="00E8034D">
      <w:r>
        <w:separator/>
      </w:r>
    </w:p>
  </w:footnote>
  <w:footnote w:type="continuationSeparator" w:id="0">
    <w:p w:rsidR="00E8034D" w:rsidRDefault="00E8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CB" w:rsidRDefault="00406BCB" w:rsidP="00406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6BCB" w:rsidRDefault="00406BCB">
    <w:pPr>
      <w:pStyle w:val="a3"/>
    </w:pPr>
  </w:p>
  <w:p w:rsidR="00406BCB" w:rsidRDefault="00406BCB"/>
  <w:p w:rsidR="00406BCB" w:rsidRDefault="00406B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16E5"/>
    <w:multiLevelType w:val="multilevel"/>
    <w:tmpl w:val="F8A0D1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EF96B45"/>
    <w:multiLevelType w:val="multilevel"/>
    <w:tmpl w:val="050636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1A4E3B"/>
    <w:multiLevelType w:val="multilevel"/>
    <w:tmpl w:val="FA1A522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4B"/>
    <w:rsid w:val="00043CE0"/>
    <w:rsid w:val="0027721C"/>
    <w:rsid w:val="00337119"/>
    <w:rsid w:val="00406BCB"/>
    <w:rsid w:val="00577D8D"/>
    <w:rsid w:val="00621E75"/>
    <w:rsid w:val="008A0B4C"/>
    <w:rsid w:val="009A2CF5"/>
    <w:rsid w:val="00BA3E46"/>
    <w:rsid w:val="00C1744B"/>
    <w:rsid w:val="00E22875"/>
    <w:rsid w:val="00E77E2C"/>
    <w:rsid w:val="00E8034D"/>
    <w:rsid w:val="00F9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DF37-67CF-466B-BB00-E0D99996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0C8B98A30E4BA5F1C2289325B80D301F28B29541D61BDFD7AA9A98CA2F2258B00FCEEC11EA77E18uCL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13</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WORKST044</cp:lastModifiedBy>
  <cp:revision>5</cp:revision>
  <cp:lastPrinted>2022-03-24T08:05:00Z</cp:lastPrinted>
  <dcterms:created xsi:type="dcterms:W3CDTF">2022-03-21T06:35:00Z</dcterms:created>
  <dcterms:modified xsi:type="dcterms:W3CDTF">2022-03-24T08:08:00Z</dcterms:modified>
</cp:coreProperties>
</file>